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92" w:rsidRDefault="00802292" w:rsidP="00802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7C4">
        <w:rPr>
          <w:rFonts w:ascii="Times New Roman" w:hAnsi="Times New Roman"/>
          <w:b/>
          <w:bCs/>
          <w:sz w:val="20"/>
          <w:szCs w:val="20"/>
        </w:rPr>
        <w:t>ПОКАЗАТЕЛИ ДЕЯТЕЛЬНОСТИ ОБЩЕОБРАЗОВАТЕЛЬНО</w:t>
      </w:r>
      <w:r>
        <w:rPr>
          <w:rFonts w:ascii="Times New Roman" w:hAnsi="Times New Roman"/>
          <w:b/>
          <w:bCs/>
          <w:sz w:val="20"/>
          <w:szCs w:val="20"/>
        </w:rPr>
        <w:t>ГО УЧРЕЖДЕНИЯ</w:t>
      </w:r>
      <w:r w:rsidRPr="009067C4">
        <w:rPr>
          <w:rFonts w:ascii="Times New Roman" w:hAnsi="Times New Roman"/>
          <w:b/>
          <w:bCs/>
          <w:sz w:val="20"/>
          <w:szCs w:val="20"/>
        </w:rPr>
        <w:t xml:space="preserve">, </w:t>
      </w:r>
    </w:p>
    <w:p w:rsidR="00802292" w:rsidRPr="009067C4" w:rsidRDefault="00802292" w:rsidP="00802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67C4">
        <w:rPr>
          <w:rFonts w:ascii="Times New Roman" w:hAnsi="Times New Roman"/>
          <w:b/>
          <w:bCs/>
          <w:sz w:val="20"/>
          <w:szCs w:val="20"/>
        </w:rPr>
        <w:t>ПОДЛЕЖАЩЕЙ САМООБСЛЕДОВАНИЮ</w:t>
      </w:r>
    </w:p>
    <w:p w:rsidR="00802292" w:rsidRPr="007A276D" w:rsidRDefault="00802292" w:rsidP="00802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517"/>
        <w:gridCol w:w="1209"/>
      </w:tblGrid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gramStart"/>
            <w:r w:rsidRPr="007A276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A276D">
              <w:rPr>
                <w:rFonts w:ascii="Times New Roman" w:hAnsi="Times New Roman"/>
                <w:sz w:val="20"/>
                <w:szCs w:val="20"/>
              </w:rPr>
              <w:t xml:space="preserve">/п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Единица и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з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 xml:space="preserve">мерения 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Образовательная деятельность 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Общая численность учащихся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Численность учащихся по образовательной программе начального о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б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 xml:space="preserve">щего образования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1.3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Численность учащихся по образовательной программе основного общ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е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 xml:space="preserve">го образования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1.4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1.5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учащихся, успевающих на "4" и "5" по резул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ь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 xml:space="preserve">татам промежуточной аттестации, в общей численности учащихся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283/54% 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1.6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Средний балл государственной итоговой аттестации выпускников 9 класса по русск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о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 xml:space="preserve">му языку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1.7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Средний балл государственной итоговой аттестации выпускников 9 класса по матем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а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 xml:space="preserve">тике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1.8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Средний балл единого государственного экзамена выпускников 11 кла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с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 xml:space="preserve">са по русскому языку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1.9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Средний балл единого государственного экзамена выпускников 11 класса по матем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а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 xml:space="preserve">тике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1.10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о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 xml:space="preserve">вой аттестации по русскому языку, в общей численности выпускников 9 класса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1.11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о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 xml:space="preserve">вой аттестации по математике, в общей численности выпускников 9 класса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1.12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11 класса, получивших резул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ь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таты ниже установленного минимального количества баллов единого государственн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о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 xml:space="preserve">го экзамена по русскому языку, в общей численности выпускников 11 класса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0/0%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1.13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11 класса, получивших резул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ь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таты ниже установленного минимального количества баллов единого государственного экзамена по математике, в общей чи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с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 xml:space="preserve">ленности выпускников 11 класса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0/0%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1.14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о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 xml:space="preserve">сти выпускников 9 класса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0/0%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1.15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о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 xml:space="preserve">сти выпускников 11 класса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0/0%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1.16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9 класса, пол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у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 xml:space="preserve">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2/3% 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1.17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выпускников 11 класса, получивших аттест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>а</w:t>
            </w:r>
            <w:r w:rsidRPr="007A276D">
              <w:rPr>
                <w:rFonts w:ascii="Times New Roman" w:hAnsi="Times New Roman"/>
                <w:sz w:val="20"/>
                <w:szCs w:val="20"/>
              </w:rPr>
              <w:t xml:space="preserve">ты о среднем общем образовании с отличием, в общей численности выпускников 11 класса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6D">
              <w:rPr>
                <w:rFonts w:ascii="Times New Roman" w:hAnsi="Times New Roman"/>
                <w:sz w:val="20"/>
                <w:szCs w:val="20"/>
              </w:rPr>
              <w:t xml:space="preserve">3/15%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1.18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а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 xml:space="preserve">щихся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205/37 %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1.19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учащихся-победителей и приз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е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 xml:space="preserve">ров олимпиад, смотров, конкурсов, в общей численности учащихся, в том числе: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  129 /23%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1.19.1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Регионального уровня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 59/11%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1.19.2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Федерального уровня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56/10%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1.19.3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Международного уровня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56/10%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1.20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б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 xml:space="preserve">щей численности учащихся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0/0%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1.21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учащихся, получающих образ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вание в рамках профильного обучения, в общей численности учащихся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0/0%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1.22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обучающихся с применением дистанционных </w:t>
            </w:r>
            <w:r w:rsidRPr="004A5A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образовательных технологий, электронного обучения, в общей численности учащихся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528/100%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1.23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0/0%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1.24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45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1.25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42/93%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1.26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гических работников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42/93%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1.27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сре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д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нее профессиональное образование, в общей численности педагогических работников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3/7%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1.28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т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ников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3/7%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1.29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е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гория в общей численности педагогических работников, в том числе: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44/98%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1.29.1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28/62%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1.29.2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15/33%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1.30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н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ности педагогических работников, педагогический стаж работы которых составляет: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1.30.1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До 5 лет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5/11%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1.30.2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Свыше 30 лет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12/27%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1.31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н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ности педагогических работников в возрасте до 30 лет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5/11%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1.32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н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ности педагогических работников в возрасте от 55 лет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10/22%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1.33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A5A06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и администр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а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тивно-хозяйственных работников, прошедших за последние 5 лет повышение квалификации/профессиональную переподготовку по проф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и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лю педагогической деятельности или иной осуществляемой в образовательной организации деятельности, в общей численности педагогич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е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 xml:space="preserve">ских и административно-хозяйственных работников 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43/95%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1.34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и администр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а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тивно-хозяйственных работников, прошедших повышение квалифик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а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ции по применению в образовательном процессе федеральных госуда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р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ственных образовательных стандартов в общей численности педагог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и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 xml:space="preserve">ческих и административно-хозяйственных работников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43/95%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8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Инфраструктура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2.1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2.2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Количество экземпляров учебной и учебно-методической литературы из общего кол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и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чества единиц хранения библиотечного фонда, состоящих на учете, в расчете на одн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о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го учащегося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12,9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2.3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Наличие в образовательной организации системы электронного док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у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ментооборота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2.4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Наличие читального зала библиотеки, в том числе: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2.4.1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С обеспечением возможности работы на стационарных компьютерах или использов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>а</w:t>
            </w: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ния переносных компьютеров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2.4.2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 w:rsidRPr="004A5A06">
              <w:rPr>
                <w:rFonts w:ascii="Times New Roman" w:hAnsi="Times New Roman"/>
                <w:sz w:val="20"/>
                <w:szCs w:val="20"/>
              </w:rPr>
              <w:t>медиатекой</w:t>
            </w:r>
            <w:proofErr w:type="spellEnd"/>
            <w:r w:rsidRPr="004A5A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2.4.3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2.4.4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2.4.5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С контролируемой распечаткой бумажных материалов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802292" w:rsidRPr="004A5A06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2.5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592/100% </w:t>
            </w:r>
          </w:p>
        </w:tc>
      </w:tr>
      <w:tr w:rsidR="00802292" w:rsidRPr="007A276D" w:rsidTr="00D7581A">
        <w:trPr>
          <w:jc w:val="center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2.6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4A5A06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292" w:rsidRPr="007A276D" w:rsidRDefault="00802292" w:rsidP="00D75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A06">
              <w:rPr>
                <w:rFonts w:ascii="Times New Roman" w:hAnsi="Times New Roman"/>
                <w:sz w:val="20"/>
                <w:szCs w:val="20"/>
              </w:rPr>
              <w:t xml:space="preserve">2,8 </w:t>
            </w:r>
            <w:proofErr w:type="spellStart"/>
            <w:r w:rsidRPr="004A5A0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A5A0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A2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753782" w:rsidRDefault="00753782">
      <w:bookmarkStart w:id="0" w:name="_GoBack"/>
      <w:bookmarkEnd w:id="0"/>
    </w:p>
    <w:sectPr w:rsidR="00753782" w:rsidSect="00802292">
      <w:headerReference w:type="default" r:id="rId5"/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3F" w:rsidRPr="004B6A78" w:rsidRDefault="00802292" w:rsidP="004B6A78">
    <w:pPr>
      <w:spacing w:after="0"/>
      <w:ind w:firstLine="540"/>
      <w:jc w:val="center"/>
      <w:rPr>
        <w:rFonts w:ascii="Times New Roman" w:hAnsi="Times New Roman"/>
        <w:b/>
        <w:bCs/>
      </w:rPr>
    </w:pPr>
    <w:bookmarkStart w:id="1" w:name="OLE_LINK4"/>
    <w:bookmarkStart w:id="2" w:name="OLE_LINK3"/>
    <w:r w:rsidRPr="004B6A78">
      <w:rPr>
        <w:rFonts w:ascii="Times New Roman" w:hAnsi="Times New Roman"/>
        <w:b/>
        <w:bCs/>
      </w:rPr>
      <w:t>РОССИЙСКАЯ ФЕДЕРАЦИЯ</w:t>
    </w:r>
  </w:p>
  <w:p w:rsidR="0086003F" w:rsidRPr="004B6A78" w:rsidRDefault="00802292" w:rsidP="004B6A78">
    <w:pPr>
      <w:spacing w:after="0"/>
      <w:ind w:firstLine="540"/>
      <w:jc w:val="center"/>
      <w:rPr>
        <w:rFonts w:ascii="Times New Roman" w:hAnsi="Times New Roman"/>
        <w:b/>
        <w:bCs/>
      </w:rPr>
    </w:pPr>
    <w:r w:rsidRPr="004B6A78">
      <w:rPr>
        <w:rFonts w:ascii="Times New Roman" w:hAnsi="Times New Roman"/>
        <w:b/>
        <w:bCs/>
      </w:rPr>
      <w:t>УПРАВЛЕНИЕ ОБРАЗОВАНИЯ АДМИНИСТРАЦИИ ГОРОДА ОРЛА</w:t>
    </w:r>
  </w:p>
  <w:p w:rsidR="0086003F" w:rsidRPr="004B6A78" w:rsidRDefault="00802292" w:rsidP="004B6A78">
    <w:pPr>
      <w:spacing w:after="0"/>
      <w:ind w:firstLine="540"/>
      <w:jc w:val="center"/>
      <w:rPr>
        <w:rFonts w:ascii="Times New Roman" w:hAnsi="Times New Roman"/>
        <w:b/>
        <w:bCs/>
        <w:i/>
      </w:rPr>
    </w:pPr>
    <w:r w:rsidRPr="004B6A78">
      <w:rPr>
        <w:rFonts w:ascii="Times New Roman" w:hAnsi="Times New Roman"/>
        <w:b/>
        <w:bCs/>
        <w:i/>
      </w:rPr>
      <w:t>МУНИЦИПАЛЬНОЕ БЮДЖЕТНОЕ ОБШЕОБРАЗОВАТЕЛЬНОЕ УЧРЕЖДЕНИЕ-</w:t>
    </w:r>
  </w:p>
  <w:p w:rsidR="0086003F" w:rsidRPr="004B6A78" w:rsidRDefault="00802292" w:rsidP="004B6A78">
    <w:pPr>
      <w:pBdr>
        <w:bottom w:val="single" w:sz="12" w:space="1" w:color="auto"/>
      </w:pBdr>
      <w:spacing w:after="0"/>
      <w:ind w:firstLine="540"/>
      <w:jc w:val="center"/>
      <w:rPr>
        <w:rFonts w:ascii="Times New Roman" w:hAnsi="Times New Roman"/>
        <w:b/>
        <w:bCs/>
        <w:i/>
      </w:rPr>
    </w:pPr>
    <w:r w:rsidRPr="004B6A78">
      <w:rPr>
        <w:rFonts w:ascii="Times New Roman" w:hAnsi="Times New Roman"/>
        <w:b/>
        <w:bCs/>
        <w:i/>
      </w:rPr>
      <w:t>ШКОЛА №35 имени А.Г. ПЕРЕЛЫГИНА  ГОРОДА ОРЛА</w:t>
    </w:r>
  </w:p>
  <w:p w:rsidR="0086003F" w:rsidRPr="004B6A78" w:rsidRDefault="00802292" w:rsidP="004B6A78">
    <w:pPr>
      <w:spacing w:after="0"/>
      <w:ind w:firstLine="540"/>
      <w:jc w:val="center"/>
      <w:rPr>
        <w:rFonts w:ascii="Times New Roman" w:hAnsi="Times New Roman"/>
        <w:bCs/>
        <w:i/>
      </w:rPr>
    </w:pPr>
    <w:r w:rsidRPr="004B6A78">
      <w:rPr>
        <w:rFonts w:ascii="Times New Roman" w:hAnsi="Times New Roman"/>
        <w:bCs/>
        <w:i/>
      </w:rPr>
      <w:t>302012,  г. Орел, ул. Абрамо</w:t>
    </w:r>
    <w:r w:rsidRPr="004B6A78">
      <w:rPr>
        <w:rFonts w:ascii="Times New Roman" w:hAnsi="Times New Roman"/>
        <w:bCs/>
        <w:i/>
      </w:rPr>
      <w:t>ва и Соколова</w:t>
    </w:r>
    <w:proofErr w:type="gramStart"/>
    <w:r w:rsidRPr="004B6A78">
      <w:rPr>
        <w:rFonts w:ascii="Times New Roman" w:hAnsi="Times New Roman"/>
        <w:bCs/>
        <w:i/>
      </w:rPr>
      <w:t>,д</w:t>
    </w:r>
    <w:proofErr w:type="gramEnd"/>
    <w:r w:rsidRPr="004B6A78">
      <w:rPr>
        <w:rFonts w:ascii="Times New Roman" w:hAnsi="Times New Roman"/>
        <w:bCs/>
        <w:i/>
      </w:rPr>
      <w:t>.76 тел.54-48 - 35, 55-00-23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92"/>
    <w:rsid w:val="00753782"/>
    <w:rsid w:val="008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неизвестный</cp:lastModifiedBy>
  <cp:revision>1</cp:revision>
  <dcterms:created xsi:type="dcterms:W3CDTF">2021-04-20T07:42:00Z</dcterms:created>
  <dcterms:modified xsi:type="dcterms:W3CDTF">2021-04-20T07:43:00Z</dcterms:modified>
</cp:coreProperties>
</file>