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54C" w:rsidRP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учреждение-</w:t>
      </w:r>
    </w:p>
    <w:p w:rsidR="0029254C" w:rsidRP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25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школа №35 имени А.Г. Перелыгина города Орла</w:t>
      </w:r>
    </w:p>
    <w:tbl>
      <w:tblPr>
        <w:tblW w:w="14884" w:type="dxa"/>
        <w:tblInd w:w="108" w:type="dxa"/>
        <w:tblLook w:val="01E0" w:firstRow="1" w:lastRow="1" w:firstColumn="1" w:lastColumn="1" w:noHBand="0" w:noVBand="0"/>
      </w:tblPr>
      <w:tblGrid>
        <w:gridCol w:w="3969"/>
        <w:gridCol w:w="4111"/>
        <w:gridCol w:w="6804"/>
      </w:tblGrid>
      <w:tr w:rsidR="007B2162" w:rsidRPr="00367F0A" w:rsidTr="009A51A5">
        <w:trPr>
          <w:trHeight w:val="1683"/>
        </w:trPr>
        <w:tc>
          <w:tcPr>
            <w:tcW w:w="3969" w:type="dxa"/>
          </w:tcPr>
          <w:p w:rsidR="007B2162" w:rsidRPr="00C52E2D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Рассмотрена 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Классных руководителей</w:t>
            </w:r>
          </w:p>
          <w:p w:rsidR="007B2162" w:rsidRPr="00C34461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 xml:space="preserve"> 5-8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кл</w:t>
            </w:r>
            <w:proofErr w:type="spellEnd"/>
          </w:p>
          <w:p w:rsidR="007B2162" w:rsidRPr="008B1CE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proofErr w:type="gramEnd"/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   /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Волобуева Е.В.</w:t>
            </w:r>
          </w:p>
          <w:p w:rsidR="007B2162" w:rsidRPr="008B1CE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7B2162" w:rsidRPr="008B1CE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</w:t>
            </w:r>
          </w:p>
          <w:p w:rsidR="007B2162" w:rsidRPr="008B1CE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8B1C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111" w:type="dxa"/>
          </w:tcPr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Согласовано</w:t>
            </w: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Зам</w:t>
            </w:r>
            <w:proofErr w:type="gramStart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.д</w:t>
            </w:r>
            <w:proofErr w:type="gramEnd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иректора</w:t>
            </w:r>
            <w:proofErr w:type="spellEnd"/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по ВР</w:t>
            </w: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/Н.В.</w:t>
            </w:r>
            <w:r w:rsidRPr="003D3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Калашникова / </w:t>
            </w: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25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6804" w:type="dxa"/>
          </w:tcPr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C106E8" wp14:editId="6E32BF3B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4445</wp:posOffset>
                  </wp:positionV>
                  <wp:extent cx="4413885" cy="1878965"/>
                  <wp:effectExtent l="0" t="0" r="5715" b="698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885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</w:t>
            </w: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7B2162" w:rsidRDefault="007B2162" w:rsidP="009A5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Приказ № 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69-Д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__</w:t>
            </w:r>
          </w:p>
          <w:p w:rsidR="007B2162" w:rsidRPr="00367F0A" w:rsidRDefault="007B2162" w:rsidP="009A51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31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_» 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08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_202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3</w:t>
            </w:r>
            <w:r w:rsidRPr="00367F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г.</w:t>
            </w:r>
          </w:p>
        </w:tc>
      </w:tr>
    </w:tbl>
    <w:p w:rsid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:rsidR="00AF418E" w:rsidRPr="0029254C" w:rsidRDefault="00AF418E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  <w:bookmarkStart w:id="0" w:name="_GoBack"/>
      <w:bookmarkEnd w:id="0"/>
    </w:p>
    <w:p w:rsidR="00391919" w:rsidRPr="00AF418E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56"/>
          <w:lang w:eastAsia="ru-RU"/>
        </w:rPr>
      </w:pPr>
      <w:r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Рабочая программа курса внеурочной деятельности</w:t>
      </w:r>
    </w:p>
    <w:p w:rsidR="0029254C" w:rsidRPr="00AF418E" w:rsidRDefault="00391919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56"/>
          <w:lang w:eastAsia="ru-RU"/>
        </w:rPr>
      </w:pPr>
      <w:r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по профориентации </w:t>
      </w:r>
    </w:p>
    <w:p w:rsidR="0029254C" w:rsidRPr="00AF418E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56"/>
          <w:lang w:eastAsia="ru-RU"/>
        </w:rPr>
      </w:pPr>
      <w:r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«Россия – мои горизонты»</w:t>
      </w:r>
    </w:p>
    <w:p w:rsidR="0029254C" w:rsidRPr="00AF418E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56"/>
          <w:lang w:eastAsia="ru-RU"/>
        </w:rPr>
      </w:pPr>
    </w:p>
    <w:p w:rsidR="0029254C" w:rsidRPr="00AF418E" w:rsidRDefault="007B2162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56"/>
          <w:lang w:eastAsia="ru-RU"/>
        </w:rPr>
      </w:pPr>
      <w:r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6 - 8</w:t>
      </w:r>
      <w:r w:rsidR="002842D6"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="002842D6"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 xml:space="preserve"> </w:t>
      </w:r>
      <w:r w:rsidR="0029254C" w:rsidRPr="00AF418E">
        <w:rPr>
          <w:rFonts w:ascii="Times New Roman" w:eastAsia="Calibri" w:hAnsi="Times New Roman" w:cs="Times New Roman"/>
          <w:b/>
          <w:sz w:val="44"/>
          <w:szCs w:val="56"/>
          <w:lang w:eastAsia="ru-RU"/>
        </w:rPr>
        <w:t>класс</w:t>
      </w:r>
    </w:p>
    <w:p w:rsidR="0029254C" w:rsidRP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  <w:lang w:eastAsia="ru-RU"/>
        </w:rPr>
      </w:pPr>
    </w:p>
    <w:p w:rsidR="0029254C" w:rsidRP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</w:p>
    <w:p w:rsidR="0029254C" w:rsidRPr="0029254C" w:rsidRDefault="0029254C" w:rsidP="002842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29254C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Программу составила: </w:t>
      </w:r>
      <w:r w:rsidR="002842D6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Волобуева Екатерина Владимировна</w:t>
      </w:r>
    </w:p>
    <w:p w:rsidR="0029254C" w:rsidRPr="0029254C" w:rsidRDefault="0029254C" w:rsidP="007B216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9254C" w:rsidRPr="0029254C" w:rsidRDefault="0029254C" w:rsidP="002925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2842D6" w:rsidRDefault="002842D6" w:rsidP="002842D6">
      <w:pPr>
        <w:widowControl w:val="0"/>
        <w:tabs>
          <w:tab w:val="left" w:pos="2544"/>
          <w:tab w:val="center" w:pos="7699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ab/>
      </w:r>
    </w:p>
    <w:p w:rsidR="0029254C" w:rsidRPr="0029254C" w:rsidRDefault="0029254C" w:rsidP="002842D6">
      <w:pPr>
        <w:widowControl w:val="0"/>
        <w:tabs>
          <w:tab w:val="left" w:pos="2544"/>
          <w:tab w:val="center" w:pos="769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29254C">
        <w:rPr>
          <w:rFonts w:ascii="Times New Roman" w:eastAsia="Calibri" w:hAnsi="Times New Roman" w:cs="Times New Roman"/>
          <w:sz w:val="32"/>
          <w:szCs w:val="32"/>
          <w:lang w:eastAsia="ru-RU"/>
        </w:rPr>
        <w:t>Орел 2023 год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:rsidR="00194B31" w:rsidRPr="00194B31" w:rsidRDefault="00194B31" w:rsidP="002925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194B31" w:rsidRPr="00194B31" w:rsidRDefault="00194B31" w:rsidP="002925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:rsidR="00194B31" w:rsidRPr="00194B31" w:rsidRDefault="00194B31" w:rsidP="0029254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:rsidR="00194B31" w:rsidRPr="00194B31" w:rsidRDefault="00194B31" w:rsidP="002925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194B31" w:rsidRPr="00194B31" w:rsidRDefault="00194B31" w:rsidP="0029254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экскурсий на предприятиях своего региона.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:rsidR="00194B31" w:rsidRPr="00194B31" w:rsidRDefault="00194B31" w:rsidP="002925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194B31" w:rsidRPr="00194B31" w:rsidRDefault="00194B31" w:rsidP="002925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94B31" w:rsidRPr="00194B31" w:rsidRDefault="00194B31" w:rsidP="002925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:rsidR="00194B31" w:rsidRPr="00194B31" w:rsidRDefault="00194B31" w:rsidP="002925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194B31" w:rsidRPr="00194B31" w:rsidRDefault="00194B31" w:rsidP="002925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:rsidR="00194B31" w:rsidRPr="00194B31" w:rsidRDefault="00194B31" w:rsidP="002925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194B31" w:rsidRPr="00194B31" w:rsidRDefault="00194B31" w:rsidP="002925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194B31" w:rsidRPr="00194B31" w:rsidRDefault="00194B31" w:rsidP="002925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:rsidR="00194B31" w:rsidRPr="00194B31" w:rsidRDefault="00194B31" w:rsidP="002925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194B31" w:rsidRPr="00194B31" w:rsidRDefault="00194B31" w:rsidP="002925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194B31" w:rsidRPr="00194B31" w:rsidRDefault="00194B31" w:rsidP="0029254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:rsidR="00194B31" w:rsidRPr="00194B31" w:rsidRDefault="00194B31" w:rsidP="002925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94B31" w:rsidRPr="00194B31" w:rsidRDefault="00194B31" w:rsidP="002925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194B31" w:rsidRPr="00194B31" w:rsidRDefault="00194B31" w:rsidP="0029254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94B31" w:rsidRPr="00194B31" w:rsidRDefault="00194B31" w:rsidP="0029254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94B31" w:rsidRPr="00194B31" w:rsidRDefault="00194B31" w:rsidP="0029254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194B31" w:rsidRPr="00194B31" w:rsidRDefault="00194B31" w:rsidP="0029254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выборе будущей профессии;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:rsidR="00194B31" w:rsidRPr="00194B31" w:rsidRDefault="00194B31" w:rsidP="0029254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школьников.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изложения (развёртывание содержания в зависимости от цели текста, типа речи);</w:t>
      </w:r>
    </w:p>
    <w:p w:rsidR="00194B31" w:rsidRPr="00194B31" w:rsidRDefault="00194B31" w:rsidP="0029254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194B31" w:rsidRPr="00194B31" w:rsidRDefault="00194B31" w:rsidP="0029254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194B31" w:rsidRPr="00194B31" w:rsidRDefault="00194B31" w:rsidP="0029254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:rsidR="00194B31" w:rsidRPr="00194B31" w:rsidRDefault="00194B31" w:rsidP="0029254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194B31" w:rsidRPr="00194B31" w:rsidRDefault="00194B31" w:rsidP="0029254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194B31" w:rsidRPr="00194B31" w:rsidRDefault="00194B31" w:rsidP="0029254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Информатика:</w:t>
      </w:r>
    </w:p>
    <w:p w:rsidR="00194B31" w:rsidRPr="00194B31" w:rsidRDefault="00194B31" w:rsidP="0029254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194B31" w:rsidRPr="00194B31" w:rsidRDefault="00194B31" w:rsidP="0029254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194B31" w:rsidRPr="00194B31" w:rsidRDefault="00194B31" w:rsidP="0029254C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информатики как профильного предмета.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:rsidR="00194B31" w:rsidRPr="00194B31" w:rsidRDefault="00194B31" w:rsidP="002925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194B31" w:rsidRPr="00194B31" w:rsidRDefault="00194B31" w:rsidP="002925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194B31" w:rsidRPr="00194B31" w:rsidRDefault="00194B31" w:rsidP="002925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194B31" w:rsidRPr="00194B31" w:rsidRDefault="00194B31" w:rsidP="0029254C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:rsidR="00194B31" w:rsidRPr="00194B31" w:rsidRDefault="00194B31" w:rsidP="002925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194B31" w:rsidRPr="00194B31" w:rsidRDefault="00194B31" w:rsidP="002925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194B31" w:rsidRPr="00194B31" w:rsidRDefault="00194B31" w:rsidP="002925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194B31" w:rsidRPr="00194B31" w:rsidRDefault="00194B31" w:rsidP="0029254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Обществознание:</w:t>
      </w:r>
    </w:p>
    <w:p w:rsidR="00194B31" w:rsidRPr="00194B31" w:rsidRDefault="00194B31" w:rsidP="0029254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194B31" w:rsidRPr="00194B31" w:rsidRDefault="00194B31" w:rsidP="0029254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194B31" w:rsidRPr="00194B31" w:rsidRDefault="00194B31" w:rsidP="0029254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194B31" w:rsidRPr="00194B31" w:rsidRDefault="00194B31" w:rsidP="0029254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194B31" w:rsidRPr="00194B31" w:rsidRDefault="00194B31" w:rsidP="0029254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:rsidR="00194B31" w:rsidRPr="00194B31" w:rsidRDefault="00194B31" w:rsidP="0029254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194B31" w:rsidRPr="00194B31" w:rsidRDefault="00194B31" w:rsidP="0029254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:rsidR="00194B31" w:rsidRPr="00194B31" w:rsidRDefault="00194B31" w:rsidP="0029254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:rsidR="00194B31" w:rsidRPr="00194B31" w:rsidRDefault="00194B31" w:rsidP="0029254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:rsidR="00194B31" w:rsidRPr="00194B31" w:rsidRDefault="00194B31" w:rsidP="0029254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194B31" w:rsidRPr="00194B31" w:rsidRDefault="00194B31" w:rsidP="0029254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Тематический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«Открой своё будущее» (введение в профориентацию)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профориентационным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инженерно-техническое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финансово-экономическое направление;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«Мой профиль».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1 «Мои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(обязательна для проведения).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194B31" w:rsidRPr="00194B31" w:rsidRDefault="00194B31" w:rsidP="00292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4.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 (на выбор: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1).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авиастроение, судовождение, судостроение, лесная промышленность.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2 «Мои ориентиры» (обязательна для проведения).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9.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10.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в деле» (часть 2, 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11.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и разбор результатов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диагностика № 3 «Мои таланты» (обязательна для проведения).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12.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13.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14.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15.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юрист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занятие-рефлексия «Моё будущее – моя страна»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и обсуждение полученного опыта в рамках серии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17.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18.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19.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21.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22.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24.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25.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1) (учитель, актер, эколог)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26.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медийными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личностями – популярными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1)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 (НИЦ «Курчатовский институт»).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28.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 проекта «Билет в будущее» (часть 2)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реабилитолог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29.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29-33 – серия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30.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31.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32.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33.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Постановка задачи и подготовительно-обучающий этап.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34. </w:t>
      </w:r>
      <w:proofErr w:type="spellStart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 «Моё будущее – Моя страна» (1 час)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B31" w:rsidRPr="00194B31" w:rsidRDefault="00194B31" w:rsidP="0029254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4"/>
          <w:lang w:eastAsia="ru-RU"/>
        </w:rPr>
      </w:pPr>
      <w:r w:rsidRPr="00194B31">
        <w:rPr>
          <w:rFonts w:ascii="Monotype Corsiva" w:eastAsia="Times New Roman" w:hAnsi="Monotype Corsiva" w:cs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 по программе курса внеурочной деятельности</w:t>
      </w:r>
    </w:p>
    <w:p w:rsidR="00194B31" w:rsidRPr="00194B31" w:rsidRDefault="00194B31" w:rsidP="0029254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4"/>
          <w:lang w:eastAsia="ru-RU"/>
        </w:rPr>
      </w:pPr>
      <w:r w:rsidRPr="00194B31">
        <w:rPr>
          <w:rFonts w:ascii="Monotype Corsiva" w:eastAsia="Times New Roman" w:hAnsi="Monotype Corsiva" w:cs="Times New Roman"/>
          <w:b/>
          <w:bCs/>
          <w:color w:val="000000"/>
          <w:sz w:val="28"/>
          <w:szCs w:val="24"/>
          <w:lang w:eastAsia="ru-RU"/>
        </w:rPr>
        <w:t>«Россия — мои горизонты» 2023/2024 уч. год</w:t>
      </w:r>
    </w:p>
    <w:p w:rsidR="00194B31" w:rsidRPr="00194B31" w:rsidRDefault="00194B31" w:rsidP="0029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78" w:type="dxa"/>
        <w:jc w:val="center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10903"/>
        <w:gridCol w:w="1302"/>
      </w:tblGrid>
      <w:tr w:rsidR="00391919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391919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391919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391919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:rsidR="00391919" w:rsidRPr="00391919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(не </w:t>
            </w:r>
            <w:proofErr w:type="gramStart"/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зарегистрированные</w:t>
            </w:r>
            <w:proofErr w:type="gramEnd"/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919" w:rsidRPr="00391919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91919" w:rsidRPr="00391919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9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391919" w:rsidRPr="00391919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919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профиль» и разбор результатов</w:t>
            </w:r>
          </w:p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 по профессии учителя, приуроченная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Году педагога и наставника)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919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 деле»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1)</w:t>
            </w:r>
          </w:p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авиастроение,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судовождение, судостроение,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цифровых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919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1919" w:rsidRPr="00194B31" w:rsidRDefault="00391919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деле» (часть 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919" w:rsidRPr="00194B31" w:rsidRDefault="00391919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91919" w:rsidRPr="00194B31" w:rsidRDefault="00391919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дела»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  <w:proofErr w:type="gram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электромонтер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14.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службах)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15.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16.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17.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18.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аграрной сфере»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19.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здоровая: узнаю достижения страны в области медицины и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здравоохранения»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20.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медицины»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телемедицины,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21.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22.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на благо общества»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23.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24.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творческую профессию»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r w:rsidR="0039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и др.)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25.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1)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26.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«Один день в профессии» (часть 2)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27.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28.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29.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30.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цифровой сфере»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31.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32.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медицины»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  <w:p w:rsidR="00194B31" w:rsidRPr="00194B31" w:rsidRDefault="00194B31" w:rsidP="0039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33.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креативной сфере»</w:t>
            </w:r>
          </w:p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4B31" w:rsidRPr="00194B31" w:rsidTr="00391919">
        <w:trPr>
          <w:jc w:val="center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4B31" w:rsidRPr="00194B31" w:rsidRDefault="00194B31" w:rsidP="00391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34. </w:t>
            </w:r>
            <w:proofErr w:type="spellStart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4B31" w:rsidRPr="00194B31" w:rsidRDefault="00194B31" w:rsidP="0029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41008" w:rsidRDefault="00A41008"/>
    <w:sectPr w:rsidR="00A41008" w:rsidSect="00292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EC0"/>
    <w:multiLevelType w:val="multilevel"/>
    <w:tmpl w:val="AC9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16B8"/>
    <w:multiLevelType w:val="multilevel"/>
    <w:tmpl w:val="6A2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6BB1"/>
    <w:multiLevelType w:val="multilevel"/>
    <w:tmpl w:val="7C2C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E4B17"/>
    <w:multiLevelType w:val="multilevel"/>
    <w:tmpl w:val="FF3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B4BA9"/>
    <w:multiLevelType w:val="multilevel"/>
    <w:tmpl w:val="947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4E6D"/>
    <w:multiLevelType w:val="multilevel"/>
    <w:tmpl w:val="FD5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70AD5"/>
    <w:multiLevelType w:val="multilevel"/>
    <w:tmpl w:val="9BC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85F1B"/>
    <w:multiLevelType w:val="multilevel"/>
    <w:tmpl w:val="9FD4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973C5"/>
    <w:multiLevelType w:val="multilevel"/>
    <w:tmpl w:val="474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60ED9"/>
    <w:multiLevelType w:val="multilevel"/>
    <w:tmpl w:val="932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F3ADD"/>
    <w:multiLevelType w:val="multilevel"/>
    <w:tmpl w:val="D0F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16E54"/>
    <w:multiLevelType w:val="multilevel"/>
    <w:tmpl w:val="CC6C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86D92"/>
    <w:multiLevelType w:val="multilevel"/>
    <w:tmpl w:val="9822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55BDC"/>
    <w:multiLevelType w:val="multilevel"/>
    <w:tmpl w:val="BA6A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75D33"/>
    <w:multiLevelType w:val="multilevel"/>
    <w:tmpl w:val="8CA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F0CD0"/>
    <w:multiLevelType w:val="multilevel"/>
    <w:tmpl w:val="823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87EB4"/>
    <w:multiLevelType w:val="multilevel"/>
    <w:tmpl w:val="27BE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410F1"/>
    <w:multiLevelType w:val="multilevel"/>
    <w:tmpl w:val="60F6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13CA6"/>
    <w:multiLevelType w:val="multilevel"/>
    <w:tmpl w:val="D9CE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E4FFC"/>
    <w:multiLevelType w:val="multilevel"/>
    <w:tmpl w:val="91C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164EA"/>
    <w:multiLevelType w:val="multilevel"/>
    <w:tmpl w:val="6C2A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F1F9F"/>
    <w:multiLevelType w:val="multilevel"/>
    <w:tmpl w:val="8C3A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A37AA"/>
    <w:multiLevelType w:val="multilevel"/>
    <w:tmpl w:val="640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6677D"/>
    <w:multiLevelType w:val="multilevel"/>
    <w:tmpl w:val="E160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DE3C17"/>
    <w:multiLevelType w:val="multilevel"/>
    <w:tmpl w:val="0656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21"/>
  </w:num>
  <w:num w:numId="4">
    <w:abstractNumId w:val="0"/>
  </w:num>
  <w:num w:numId="5">
    <w:abstractNumId w:val="18"/>
  </w:num>
  <w:num w:numId="6">
    <w:abstractNumId w:val="2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4"/>
  </w:num>
  <w:num w:numId="13">
    <w:abstractNumId w:val="17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23"/>
  </w:num>
  <w:num w:numId="19">
    <w:abstractNumId w:val="22"/>
  </w:num>
  <w:num w:numId="20">
    <w:abstractNumId w:val="1"/>
  </w:num>
  <w:num w:numId="21">
    <w:abstractNumId w:val="19"/>
  </w:num>
  <w:num w:numId="22">
    <w:abstractNumId w:val="16"/>
  </w:num>
  <w:num w:numId="23">
    <w:abstractNumId w:val="10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FA"/>
    <w:rsid w:val="00194B31"/>
    <w:rsid w:val="002842D6"/>
    <w:rsid w:val="0029254C"/>
    <w:rsid w:val="00391919"/>
    <w:rsid w:val="00453E6F"/>
    <w:rsid w:val="007B2162"/>
    <w:rsid w:val="00934992"/>
    <w:rsid w:val="00A41008"/>
    <w:rsid w:val="00AA0309"/>
    <w:rsid w:val="00AE635A"/>
    <w:rsid w:val="00AF418E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9211</Words>
  <Characters>52506</Characters>
  <Application>Microsoft Office Word</Application>
  <DocSecurity>0</DocSecurity>
  <Lines>437</Lines>
  <Paragraphs>123</Paragraphs>
  <ScaleCrop>false</ScaleCrop>
  <Company/>
  <LinksUpToDate>false</LinksUpToDate>
  <CharactersWithSpaces>61594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nad2</dc:creator>
  <cp:keywords/>
  <dc:description/>
  <cp:lastModifiedBy>Калашникова</cp:lastModifiedBy>
  <cp:revision>13</cp:revision>
  <dcterms:created xsi:type="dcterms:W3CDTF">2023-09-04T11:27:00Z</dcterms:created>
  <dcterms:modified xsi:type="dcterms:W3CDTF">2023-09-22T10:24:00Z</dcterms:modified>
</cp:coreProperties>
</file>