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F6" w:rsidRPr="00BE4607" w:rsidRDefault="009E09BE" w:rsidP="00744B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66F6" w:rsidRPr="00BE4607">
        <w:rPr>
          <w:rFonts w:ascii="Times New Roman" w:hAnsi="Times New Roman" w:cs="Times New Roman"/>
          <w:sz w:val="26"/>
          <w:szCs w:val="26"/>
        </w:rPr>
        <w:t>М</w:t>
      </w:r>
      <w:r w:rsidR="00744B39" w:rsidRPr="00BE4607">
        <w:rPr>
          <w:rFonts w:ascii="Times New Roman" w:hAnsi="Times New Roman" w:cs="Times New Roman"/>
          <w:sz w:val="26"/>
          <w:szCs w:val="26"/>
        </w:rPr>
        <w:t xml:space="preserve">униципальное бюджетное образовательное учреждение – </w:t>
      </w:r>
      <w:r w:rsidR="003F5CE2" w:rsidRPr="00BE4607">
        <w:rPr>
          <w:rFonts w:ascii="Times New Roman" w:hAnsi="Times New Roman" w:cs="Times New Roman"/>
          <w:sz w:val="26"/>
          <w:szCs w:val="26"/>
        </w:rPr>
        <w:t xml:space="preserve">школа № 35 </w:t>
      </w:r>
      <w:r w:rsidR="00744B39" w:rsidRPr="00BE4607">
        <w:rPr>
          <w:rFonts w:ascii="Times New Roman" w:hAnsi="Times New Roman" w:cs="Times New Roman"/>
          <w:sz w:val="26"/>
          <w:szCs w:val="26"/>
        </w:rPr>
        <w:t xml:space="preserve">имени А.Г. Перелыгина </w:t>
      </w:r>
      <w:r w:rsidR="003F5CE2" w:rsidRPr="00BE4607">
        <w:rPr>
          <w:rFonts w:ascii="Times New Roman" w:hAnsi="Times New Roman" w:cs="Times New Roman"/>
          <w:sz w:val="26"/>
          <w:szCs w:val="26"/>
        </w:rPr>
        <w:t>города Орла</w:t>
      </w:r>
    </w:p>
    <w:p w:rsidR="00FA66F6" w:rsidRPr="00BE4607" w:rsidRDefault="00FA66F6" w:rsidP="00FA66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6ABB" w:rsidRPr="00FA66F6" w:rsidRDefault="00BE4607" w:rsidP="00826ABB">
      <w:pPr>
        <w:rPr>
          <w:rFonts w:ascii="Times New Roman" w:hAnsi="Times New Roman" w:cs="Times New Roman"/>
          <w:sz w:val="28"/>
          <w:szCs w:val="28"/>
        </w:rPr>
      </w:pPr>
      <w:r w:rsidRPr="00BE460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F2C9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E4607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Style w:val="a9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5"/>
        <w:gridCol w:w="7166"/>
      </w:tblGrid>
      <w:tr w:rsidR="00826ABB" w:rsidRPr="00D148CA" w:rsidTr="00365D85">
        <w:tc>
          <w:tcPr>
            <w:tcW w:w="7165" w:type="dxa"/>
          </w:tcPr>
          <w:p w:rsidR="00826ABB" w:rsidRDefault="00826ABB" w:rsidP="00365D85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Рассмотрена на ПО</w:t>
            </w:r>
          </w:p>
          <w:p w:rsidR="00826ABB" w:rsidRDefault="00826ABB" w:rsidP="00365D85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Руководитель ПО</w:t>
            </w:r>
          </w:p>
          <w:p w:rsidR="00826ABB" w:rsidRDefault="00826ABB" w:rsidP="00365D85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_______В.Ю. Ивашина</w:t>
            </w:r>
          </w:p>
          <w:p w:rsidR="00826ABB" w:rsidRDefault="00826ABB" w:rsidP="00365D85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Протокол №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1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25 августа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 xml:space="preserve">2023 г.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                  </w:t>
            </w:r>
          </w:p>
        </w:tc>
        <w:tc>
          <w:tcPr>
            <w:tcW w:w="7166" w:type="dxa"/>
          </w:tcPr>
          <w:p w:rsidR="00826ABB" w:rsidRDefault="00826ABB" w:rsidP="00365D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2A15414C" wp14:editId="0C76BD14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ABB" w:rsidRDefault="00826ABB" w:rsidP="00365D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Приказ № 68/3-Д 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от  25 августа 2023г.</w:t>
            </w:r>
          </w:p>
        </w:tc>
      </w:tr>
    </w:tbl>
    <w:p w:rsidR="00FA66F6" w:rsidRPr="00FA66F6" w:rsidRDefault="00FA66F6" w:rsidP="00826A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66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0B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24692" w:rsidRPr="00A00B8E" w:rsidRDefault="00724692" w:rsidP="0093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00B8E">
        <w:rPr>
          <w:rFonts w:ascii="Times New Roman" w:eastAsia="Times New Roman" w:hAnsi="Times New Roman" w:cs="Times New Roman"/>
          <w:sz w:val="48"/>
          <w:szCs w:val="48"/>
          <w:lang w:eastAsia="ru-RU"/>
        </w:rPr>
        <w:t>Рабочая программа</w:t>
      </w:r>
    </w:p>
    <w:p w:rsidR="00A00B8E" w:rsidRDefault="00A00B8E" w:rsidP="0093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34699" w:rsidRPr="00934699" w:rsidRDefault="00934699" w:rsidP="0093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4699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предмету</w:t>
      </w:r>
      <w:r w:rsidRPr="00934699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934699"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  <w:t>русский язык</w:t>
      </w:r>
      <w:r w:rsidRPr="00934699"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  <w:br/>
      </w:r>
      <w:r w:rsidRPr="00934699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br/>
      </w:r>
      <w:r w:rsidR="00724692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33</w:t>
      </w:r>
      <w:r w:rsidRPr="00934699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</w:t>
      </w:r>
      <w:r w:rsidRPr="00724692">
        <w:rPr>
          <w:rFonts w:ascii="Times New Roman" w:eastAsia="Times New Roman" w:hAnsi="Times New Roman" w:cs="Times New Roman"/>
          <w:sz w:val="40"/>
          <w:szCs w:val="40"/>
          <w:lang w:eastAsia="ru-RU"/>
        </w:rPr>
        <w:t>час</w:t>
      </w:r>
      <w:r w:rsidR="00724692" w:rsidRPr="00724692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</w:p>
    <w:p w:rsidR="00934699" w:rsidRDefault="00934699" w:rsidP="0093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469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34699" w:rsidRPr="00934699" w:rsidRDefault="00934699" w:rsidP="0093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11</w:t>
      </w:r>
      <w:r w:rsidRPr="009346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</w:t>
      </w:r>
    </w:p>
    <w:p w:rsidR="00934699" w:rsidRPr="00934699" w:rsidRDefault="00934699" w:rsidP="0093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66F6" w:rsidRPr="009266A6" w:rsidRDefault="00934699" w:rsidP="009266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C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Программу составила</w:t>
      </w:r>
      <w:r w:rsidR="002E52DD" w:rsidRPr="003F0C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                        </w:t>
      </w:r>
      <w:r w:rsidR="003F0C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2E52DD" w:rsidRPr="003F0C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0C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56517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Шундакова</w:t>
      </w:r>
      <w:proofErr w:type="spellEnd"/>
      <w:r w:rsidR="0056517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Светлана Михайловна</w:t>
      </w:r>
      <w:r w:rsidRPr="003F0CA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  <w:r w:rsidR="002E52DD" w:rsidRPr="003F0C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="00FF2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="002E52DD" w:rsidRPr="003F0C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6517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квалификационная категория</w:t>
      </w:r>
      <w:r w:rsidRPr="003F0CA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3F0C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E52DD" w:rsidRPr="003F0C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</w:t>
      </w:r>
      <w:r w:rsidR="003F0C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                                                       </w:t>
      </w:r>
      <w:r w:rsidRPr="003F0CA4">
        <w:rPr>
          <w:rFonts w:ascii="Times New Roman" w:eastAsia="Times New Roman" w:hAnsi="Times New Roman" w:cs="Times New Roman"/>
          <w:sz w:val="32"/>
          <w:szCs w:val="32"/>
          <w:lang w:eastAsia="ru-RU"/>
        </w:rPr>
        <w:t>Орёл, 20</w:t>
      </w:r>
      <w:r w:rsidR="00147E02" w:rsidRPr="003F0CA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56517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9266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E50895" w:rsidRPr="00627922" w:rsidRDefault="00E50895" w:rsidP="00E50895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2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учебного предмета «Русский язык»:</w:t>
      </w:r>
    </w:p>
    <w:p w:rsidR="00E50895" w:rsidRPr="00627922" w:rsidRDefault="00E50895" w:rsidP="00E508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50895" w:rsidRPr="00627922" w:rsidRDefault="00E50895" w:rsidP="00E508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792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E50895" w:rsidRPr="00627922" w:rsidRDefault="00E50895" w:rsidP="00E508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7922">
        <w:rPr>
          <w:rFonts w:ascii="Times New Roman" w:hAnsi="Times New Roman" w:cs="Times New Roman"/>
          <w:sz w:val="24"/>
          <w:szCs w:val="24"/>
        </w:rPr>
        <w:t>-</w:t>
      </w:r>
      <w:r w:rsidRPr="00627922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E50895" w:rsidRPr="00627922" w:rsidRDefault="00E50895" w:rsidP="00E508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27922">
        <w:rPr>
          <w:rFonts w:ascii="Times New Roman" w:hAnsi="Times New Roman" w:cs="Times New Roman"/>
          <w:sz w:val="24"/>
          <w:szCs w:val="24"/>
        </w:rPr>
        <w:t xml:space="preserve">- представление о речевом идеале; стремление к речевому самосовершенствованию; способность анализировать </w:t>
      </w:r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>и оценивать нормативный, этический и коммуникативный аспекты речевого высказывания;</w:t>
      </w:r>
    </w:p>
    <w:p w:rsidR="00E50895" w:rsidRPr="00627922" w:rsidRDefault="00E50895" w:rsidP="00E508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E50895" w:rsidRPr="00627922" w:rsidRDefault="00E50895" w:rsidP="00E50895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50895" w:rsidRPr="00627922" w:rsidRDefault="00E50895" w:rsidP="00E50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792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результаты: </w:t>
      </w:r>
    </w:p>
    <w:p w:rsidR="00E50895" w:rsidRPr="00627922" w:rsidRDefault="00E50895" w:rsidP="00E50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27922">
        <w:rPr>
          <w:rFonts w:ascii="Times New Roman" w:hAnsi="Times New Roman" w:cs="Times New Roman"/>
          <w:sz w:val="24"/>
          <w:szCs w:val="24"/>
        </w:rPr>
        <w:t>-</w:t>
      </w:r>
      <w:r w:rsidRPr="00627922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>владение всеми видами речевой деятельности в разных коммуникативных условиях:</w:t>
      </w:r>
    </w:p>
    <w:p w:rsidR="00E50895" w:rsidRPr="00627922" w:rsidRDefault="00E50895" w:rsidP="00E50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разными видами чтения и </w:t>
      </w:r>
      <w:proofErr w:type="spellStart"/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>аудирования</w:t>
      </w:r>
      <w:proofErr w:type="spellEnd"/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 работы с научным текстом, с различными источниками научно-технической информации;</w:t>
      </w:r>
    </w:p>
    <w:p w:rsidR="00E50895" w:rsidRPr="00627922" w:rsidRDefault="00E50895" w:rsidP="00E50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умениями выступать перед аудиторией старшеклассников с докладом; защищать реферат, проектную </w:t>
      </w:r>
      <w:r w:rsidRPr="0062792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работу; </w:t>
      </w:r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>участвовать в спорах,</w:t>
      </w:r>
      <w:r w:rsidR="00487DEC" w:rsidRPr="0062792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диспутах, свободно и правильно</w:t>
      </w:r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излагая свои мысли в устной и письменной форме;</w:t>
      </w:r>
    </w:p>
    <w:p w:rsidR="00E50895" w:rsidRPr="00627922" w:rsidRDefault="00E50895" w:rsidP="00E50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E50895" w:rsidRPr="00627922" w:rsidRDefault="00E50895" w:rsidP="00E50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E50895" w:rsidRPr="00627922" w:rsidRDefault="00E50895" w:rsidP="00E50895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языковых явлений на </w:t>
      </w:r>
      <w:proofErr w:type="spellStart"/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>межпредметном</w:t>
      </w:r>
      <w:proofErr w:type="spellEnd"/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уровне;</w:t>
      </w:r>
    </w:p>
    <w:p w:rsidR="00E50895" w:rsidRPr="00627922" w:rsidRDefault="00E50895" w:rsidP="00E50895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t>- готовность к получению высшего образования по избранному профилю, подготовка к различным формам учебно-познавательно1 деятельности в вузе;</w:t>
      </w:r>
    </w:p>
    <w:p w:rsidR="00E50895" w:rsidRPr="00627922" w:rsidRDefault="00E50895" w:rsidP="00E50895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27922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E50895" w:rsidRPr="00627922" w:rsidRDefault="00E50895" w:rsidP="00E508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50895" w:rsidRPr="00627922" w:rsidRDefault="00E50895" w:rsidP="00E508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2792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E50895" w:rsidRPr="00627922" w:rsidRDefault="00E50895" w:rsidP="00E508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7922">
        <w:rPr>
          <w:rFonts w:ascii="Times New Roman" w:hAnsi="Times New Roman" w:cs="Times New Roman"/>
          <w:sz w:val="24"/>
          <w:szCs w:val="24"/>
        </w:rPr>
        <w:t>-  использование языковых средств адекватно цели общения и речевой ситуации;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использование знаний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создание устных и письменных высказываний, монологических и диалогических текстов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выстраивание композиции текста;</w:t>
      </w:r>
    </w:p>
    <w:p w:rsidR="00E50895" w:rsidRPr="00627922" w:rsidRDefault="00D27077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627922">
        <w:rPr>
          <w:sz w:val="24"/>
          <w:szCs w:val="24"/>
          <w:shd w:val="clear" w:color="auto" w:fill="FFFFFF"/>
        </w:rPr>
        <w:t>- подбор</w:t>
      </w:r>
      <w:r w:rsidR="00E50895" w:rsidRPr="00627922">
        <w:rPr>
          <w:sz w:val="24"/>
          <w:szCs w:val="24"/>
          <w:shd w:val="clear" w:color="auto" w:fill="FFFFFF"/>
        </w:rPr>
        <w:t xml:space="preserve"> и использование языковых средств в зависимости от типа текста;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использование лексических и грамматических средств связи предложений при построении текста;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сознательное использование изобразительно-выразительных средств языка при создании текстов разных жанров и стилей;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 xml:space="preserve">- использование при работе с текстом разных видов чтения (поисковое, просмотровое, ознакомительное, изучающее, реферативное) и </w:t>
      </w:r>
      <w:proofErr w:type="spellStart"/>
      <w:r w:rsidRPr="00627922">
        <w:rPr>
          <w:sz w:val="24"/>
          <w:szCs w:val="24"/>
        </w:rPr>
        <w:t>аудирования</w:t>
      </w:r>
      <w:proofErr w:type="spellEnd"/>
      <w:r w:rsidRPr="00627922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анализ текста с точки зрения наличия в нем явной и скрытой, основной и второстепенной информации, определение его темы, проблемы и основной мысли;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извлечение необходимой информации из различных источников и перевод ее в текстовый формат;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преобразование текста в другие виды передачи информации;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выбор темы, определение цели и подбор материала для публичного выступления;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 соблюдение культуры публичной речи;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соблюдение в речевой практике основных орфоэпических, лексических, грамматических, стилистических, орфографических и пунктуационных норм русского литературного языка;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оценивание собственной и чужой речи с позиции соответствия языковым нормам;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использование основных нормативных словарей и справочников для оценки устных и письменных высказываний с точки зрения соответствия языковым нормам;</w:t>
      </w:r>
    </w:p>
    <w:p w:rsidR="00E50895" w:rsidRPr="00627922" w:rsidRDefault="00E50895" w:rsidP="00E508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27922">
        <w:rPr>
          <w:sz w:val="24"/>
          <w:szCs w:val="24"/>
        </w:rPr>
        <w:t>- распознавание уровней и единиц языка в предъявленном тексте и установление взаимосвязи между ними.</w:t>
      </w:r>
    </w:p>
    <w:p w:rsidR="0024357D" w:rsidRPr="00627922" w:rsidRDefault="0024357D" w:rsidP="00E5089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CFC" w:rsidRPr="00627922" w:rsidRDefault="00AD4CFC" w:rsidP="007071FC">
      <w:pPr>
        <w:pStyle w:val="a4"/>
        <w:ind w:left="284" w:right="230"/>
        <w:jc w:val="center"/>
        <w:rPr>
          <w:bCs/>
          <w:sz w:val="24"/>
        </w:rPr>
      </w:pPr>
    </w:p>
    <w:p w:rsidR="00627922" w:rsidRPr="00627922" w:rsidRDefault="00627922" w:rsidP="006279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22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Основные уровни языка. 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Фонетика. Лексика. </w:t>
      </w:r>
      <w:proofErr w:type="spellStart"/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Словообразование. Морфология. Синтаксис.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Взаимосвязь различных единиц и уровней языка. Изобразительно-выразительные и стилистические возможности единиц различных уровней языка. 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Выдающиеся отечественные лингвисты.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27922" w:rsidRPr="00627922" w:rsidRDefault="00627922" w:rsidP="0062792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627922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27922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 конспект</w:t>
      </w: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рецензия,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выписки,</w:t>
      </w: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интервью, очерк, отзыв </w:t>
      </w: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  <w:r w:rsidRPr="00627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Лингво</w:t>
      </w:r>
      <w:proofErr w:type="spellEnd"/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-стилистический</w:t>
      </w:r>
      <w:proofErr w:type="gramEnd"/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анализ текстов различных функциональных разновидностей языка.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признаки художественной речи</w:t>
      </w:r>
      <w:r w:rsidRPr="00627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627922" w:rsidRPr="00B36F61" w:rsidRDefault="00627922" w:rsidP="00B36F61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Культура речи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научного и делового общения (устная и письменная формы)</w:t>
      </w:r>
      <w:r w:rsidRPr="00627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7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627922" w:rsidRPr="00627922" w:rsidRDefault="00627922" w:rsidP="00627922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92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AD4CFC" w:rsidRPr="00627922" w:rsidRDefault="00AD4CFC" w:rsidP="007071FC">
      <w:pPr>
        <w:pStyle w:val="a4"/>
        <w:ind w:left="284" w:right="230"/>
        <w:jc w:val="center"/>
        <w:rPr>
          <w:bCs/>
          <w:sz w:val="24"/>
        </w:rPr>
      </w:pPr>
    </w:p>
    <w:p w:rsidR="00FA66F6" w:rsidRPr="00631211" w:rsidRDefault="007071FC" w:rsidP="007071FC">
      <w:pPr>
        <w:pStyle w:val="a4"/>
        <w:ind w:left="284" w:right="230"/>
        <w:jc w:val="center"/>
        <w:rPr>
          <w:bCs/>
          <w:sz w:val="28"/>
          <w:szCs w:val="28"/>
        </w:rPr>
      </w:pPr>
      <w:r w:rsidRPr="00631211">
        <w:rPr>
          <w:bCs/>
          <w:sz w:val="28"/>
          <w:szCs w:val="28"/>
        </w:rPr>
        <w:t>Содержание учебного предмета</w:t>
      </w:r>
    </w:p>
    <w:p w:rsidR="00FA66F6" w:rsidRPr="007071FC" w:rsidRDefault="00FA66F6" w:rsidP="00FA66F6">
      <w:pPr>
        <w:pStyle w:val="a4"/>
        <w:ind w:left="284" w:right="230"/>
        <w:jc w:val="center"/>
        <w:rPr>
          <w:bCs/>
          <w:sz w:val="24"/>
        </w:rPr>
      </w:pPr>
    </w:p>
    <w:tbl>
      <w:tblPr>
        <w:tblStyle w:val="a9"/>
        <w:tblW w:w="15060" w:type="dxa"/>
        <w:tblInd w:w="284" w:type="dxa"/>
        <w:tblLook w:val="04A0" w:firstRow="1" w:lastRow="0" w:firstColumn="1" w:lastColumn="0" w:noHBand="0" w:noVBand="1"/>
      </w:tblPr>
      <w:tblGrid>
        <w:gridCol w:w="770"/>
        <w:gridCol w:w="4251"/>
        <w:gridCol w:w="4684"/>
        <w:gridCol w:w="1647"/>
        <w:gridCol w:w="1825"/>
        <w:gridCol w:w="1883"/>
      </w:tblGrid>
      <w:tr w:rsidR="007071FC" w:rsidRPr="007071FC" w:rsidTr="005E5285">
        <w:trPr>
          <w:trHeight w:val="344"/>
        </w:trPr>
        <w:tc>
          <w:tcPr>
            <w:tcW w:w="743" w:type="dxa"/>
          </w:tcPr>
          <w:p w:rsidR="007071FC" w:rsidRPr="00980883" w:rsidRDefault="007071FC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№ п/п</w:t>
            </w:r>
          </w:p>
        </w:tc>
        <w:tc>
          <w:tcPr>
            <w:tcW w:w="4638" w:type="dxa"/>
          </w:tcPr>
          <w:p w:rsidR="007071FC" w:rsidRPr="00980883" w:rsidRDefault="007071FC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Содержание учебного предмета</w:t>
            </w:r>
          </w:p>
        </w:tc>
        <w:tc>
          <w:tcPr>
            <w:tcW w:w="5103" w:type="dxa"/>
          </w:tcPr>
          <w:p w:rsidR="007071FC" w:rsidRPr="00980883" w:rsidRDefault="007071FC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Виды учебной деятельности</w:t>
            </w:r>
          </w:p>
        </w:tc>
        <w:tc>
          <w:tcPr>
            <w:tcW w:w="993" w:type="dxa"/>
          </w:tcPr>
          <w:p w:rsidR="007071FC" w:rsidRPr="00980883" w:rsidRDefault="007071FC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Количество часов</w:t>
            </w:r>
          </w:p>
        </w:tc>
        <w:tc>
          <w:tcPr>
            <w:tcW w:w="1403" w:type="dxa"/>
          </w:tcPr>
          <w:p w:rsidR="007071FC" w:rsidRPr="00980883" w:rsidRDefault="00851625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Кон</w:t>
            </w:r>
            <w:r w:rsidR="007071FC" w:rsidRPr="00980883">
              <w:rPr>
                <w:bCs/>
                <w:sz w:val="24"/>
              </w:rPr>
              <w:t>трольные работы</w:t>
            </w:r>
          </w:p>
        </w:tc>
        <w:tc>
          <w:tcPr>
            <w:tcW w:w="0" w:type="auto"/>
          </w:tcPr>
          <w:p w:rsidR="007071FC" w:rsidRPr="00980883" w:rsidRDefault="007071FC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Практические и лабораторные работы, творческие и проектные работы, экскурсии и др.</w:t>
            </w:r>
          </w:p>
        </w:tc>
      </w:tr>
      <w:tr w:rsidR="007071FC" w:rsidRPr="007071FC" w:rsidTr="005E5285">
        <w:trPr>
          <w:trHeight w:val="344"/>
        </w:trPr>
        <w:tc>
          <w:tcPr>
            <w:tcW w:w="743" w:type="dxa"/>
          </w:tcPr>
          <w:p w:rsidR="007071FC" w:rsidRPr="00980883" w:rsidRDefault="002B3B6A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1</w:t>
            </w:r>
          </w:p>
        </w:tc>
        <w:tc>
          <w:tcPr>
            <w:tcW w:w="4638" w:type="dxa"/>
          </w:tcPr>
          <w:p w:rsidR="007071FC" w:rsidRPr="00980883" w:rsidRDefault="002B3B6A" w:rsidP="00980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4A22C9"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знаковая система и общественное явление</w:t>
            </w: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071FC" w:rsidRPr="00980883" w:rsidRDefault="00461FE8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Осознавать связь русского языка с культурой и историей России. Приводить примеры, доказывающие, что изучение языка позволяет лучше узнать историю и культуру страны. Уместно пользоваться правилами речевого поведения в учебной деятельности.</w:t>
            </w:r>
          </w:p>
        </w:tc>
        <w:tc>
          <w:tcPr>
            <w:tcW w:w="993" w:type="dxa"/>
          </w:tcPr>
          <w:p w:rsidR="007071FC" w:rsidRPr="00980883" w:rsidRDefault="002B3B6A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1</w:t>
            </w:r>
          </w:p>
        </w:tc>
        <w:tc>
          <w:tcPr>
            <w:tcW w:w="1403" w:type="dxa"/>
          </w:tcPr>
          <w:p w:rsidR="007071FC" w:rsidRPr="00980883" w:rsidRDefault="007071FC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7071FC" w:rsidRPr="00980883" w:rsidRDefault="007071FC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</w:p>
        </w:tc>
      </w:tr>
      <w:tr w:rsidR="00594908" w:rsidRPr="007071FC" w:rsidTr="005E5285">
        <w:trPr>
          <w:trHeight w:val="344"/>
        </w:trPr>
        <w:tc>
          <w:tcPr>
            <w:tcW w:w="743" w:type="dxa"/>
          </w:tcPr>
          <w:p w:rsidR="00594908" w:rsidRPr="00980883" w:rsidRDefault="00BE7B08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2</w:t>
            </w:r>
          </w:p>
        </w:tc>
        <w:tc>
          <w:tcPr>
            <w:tcW w:w="4638" w:type="dxa"/>
          </w:tcPr>
          <w:p w:rsidR="00594908" w:rsidRPr="00980883" w:rsidRDefault="00594908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sz w:val="24"/>
              </w:rPr>
              <w:t>Синтаксис и пунктуация</w:t>
            </w:r>
          </w:p>
        </w:tc>
        <w:tc>
          <w:tcPr>
            <w:tcW w:w="5103" w:type="dxa"/>
          </w:tcPr>
          <w:p w:rsidR="00594908" w:rsidRPr="00980883" w:rsidRDefault="00C64823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sz w:val="24"/>
              </w:rPr>
              <w:t>Анализировать и оценивать речевые высказывания с точки зрения соблюдения грамматических норм. Соблюдать пунктуационные нормы в собственной рече</w:t>
            </w:r>
            <w:r w:rsidRPr="00980883">
              <w:rPr>
                <w:sz w:val="24"/>
              </w:rPr>
              <w:lastRenderedPageBreak/>
              <w:t>вой практике. Выполнять синтаксический разбор словосочетания, простого и сложного предложений, предложения с прямой речью. Использовать в практике устной и письменной речи синонимические конструкции.</w:t>
            </w:r>
            <w:r w:rsidR="00CB16E0" w:rsidRPr="00980883">
              <w:rPr>
                <w:sz w:val="24"/>
              </w:rPr>
              <w:t xml:space="preserve"> Использовать справочники для решения пунктуационных проблем.</w:t>
            </w:r>
          </w:p>
        </w:tc>
        <w:tc>
          <w:tcPr>
            <w:tcW w:w="993" w:type="dxa"/>
          </w:tcPr>
          <w:p w:rsidR="00594908" w:rsidRPr="00980883" w:rsidRDefault="00594908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lastRenderedPageBreak/>
              <w:t>12</w:t>
            </w:r>
          </w:p>
        </w:tc>
        <w:tc>
          <w:tcPr>
            <w:tcW w:w="1403" w:type="dxa"/>
          </w:tcPr>
          <w:p w:rsidR="00594908" w:rsidRPr="00980883" w:rsidRDefault="00594908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2</w:t>
            </w:r>
          </w:p>
        </w:tc>
        <w:tc>
          <w:tcPr>
            <w:tcW w:w="0" w:type="auto"/>
          </w:tcPr>
          <w:p w:rsidR="00594908" w:rsidRPr="00980883" w:rsidRDefault="00594908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</w:p>
        </w:tc>
      </w:tr>
      <w:tr w:rsidR="008A445A" w:rsidRPr="007071FC" w:rsidTr="005E5285">
        <w:trPr>
          <w:trHeight w:val="344"/>
        </w:trPr>
        <w:tc>
          <w:tcPr>
            <w:tcW w:w="743" w:type="dxa"/>
          </w:tcPr>
          <w:p w:rsidR="008A445A" w:rsidRPr="00980883" w:rsidRDefault="008A445A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4638" w:type="dxa"/>
          </w:tcPr>
          <w:p w:rsidR="008A445A" w:rsidRPr="00980883" w:rsidRDefault="008A445A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sz w:val="24"/>
              </w:rPr>
              <w:t>Текст, виды его преобразования</w:t>
            </w:r>
          </w:p>
        </w:tc>
        <w:tc>
          <w:tcPr>
            <w:tcW w:w="5103" w:type="dxa"/>
          </w:tcPr>
          <w:p w:rsidR="008A445A" w:rsidRPr="00980883" w:rsidRDefault="001B0072" w:rsidP="00980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виды чтения в зависимости от коммуникативной задачи и характера текста. Анализировать текст с точки зрения наличия в нем явной и скрытой, основной и второстепенной информации. Лингвистический анализ текстов различных функциональных разновидностей языка. </w:t>
            </w: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</w:t>
            </w:r>
            <w:r w:rsidR="008A445A"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выражения темы и основной мысли текста</w:t>
            </w: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8A445A"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выражения авторской позиции в тексте.</w:t>
            </w:r>
          </w:p>
          <w:p w:rsidR="008A445A" w:rsidRPr="00980883" w:rsidRDefault="00623863" w:rsidP="0098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</w:t>
            </w:r>
            <w:r w:rsidR="008A445A"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епн</w:t>
            </w: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8A445A"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параллельн</w:t>
            </w: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связь предложений в текстах повествованиях и рассуждениях, с</w:t>
            </w:r>
            <w:r w:rsidR="008A445A"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частей теста</w:t>
            </w:r>
            <w:r w:rsidR="008A445A"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45A" w:rsidRPr="00980883" w:rsidRDefault="00623863" w:rsidP="0098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445A"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</w:t>
            </w: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навыки</w:t>
            </w:r>
            <w:r w:rsidR="008A445A"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текста, определени</w:t>
            </w: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A445A"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темы, авторской позиции, способов ее выражения.</w:t>
            </w:r>
          </w:p>
          <w:p w:rsidR="008A445A" w:rsidRPr="00980883" w:rsidRDefault="00623863" w:rsidP="0098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="008A445A"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</w:t>
            </w: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A445A"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-рассуждени</w:t>
            </w: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A445A"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близки</w:t>
            </w:r>
            <w:r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A445A" w:rsidRPr="009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рецензии, отзыву или эссе.</w:t>
            </w:r>
          </w:p>
        </w:tc>
        <w:tc>
          <w:tcPr>
            <w:tcW w:w="993" w:type="dxa"/>
          </w:tcPr>
          <w:p w:rsidR="008A445A" w:rsidRPr="00980883" w:rsidRDefault="008A445A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5</w:t>
            </w:r>
          </w:p>
        </w:tc>
        <w:tc>
          <w:tcPr>
            <w:tcW w:w="1403" w:type="dxa"/>
          </w:tcPr>
          <w:p w:rsidR="008A445A" w:rsidRPr="00980883" w:rsidRDefault="008A445A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</w:tcPr>
          <w:p w:rsidR="008A445A" w:rsidRPr="00980883" w:rsidRDefault="008A445A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</w:p>
        </w:tc>
      </w:tr>
      <w:tr w:rsidR="008A445A" w:rsidRPr="007071FC" w:rsidTr="005E5285">
        <w:trPr>
          <w:trHeight w:val="344"/>
        </w:trPr>
        <w:tc>
          <w:tcPr>
            <w:tcW w:w="743" w:type="dxa"/>
          </w:tcPr>
          <w:p w:rsidR="008A445A" w:rsidRPr="00980883" w:rsidRDefault="008A445A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4</w:t>
            </w:r>
          </w:p>
        </w:tc>
        <w:tc>
          <w:tcPr>
            <w:tcW w:w="4638" w:type="dxa"/>
          </w:tcPr>
          <w:p w:rsidR="008A445A" w:rsidRPr="00980883" w:rsidRDefault="008A445A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sz w:val="24"/>
              </w:rPr>
              <w:t xml:space="preserve">Функциональная стилистика и культура речи </w:t>
            </w:r>
          </w:p>
        </w:tc>
        <w:tc>
          <w:tcPr>
            <w:tcW w:w="5103" w:type="dxa"/>
          </w:tcPr>
          <w:p w:rsidR="008A445A" w:rsidRPr="00980883" w:rsidRDefault="008A445A" w:rsidP="00980883">
            <w:pPr>
              <w:pStyle w:val="a4"/>
              <w:ind w:left="0" w:right="230"/>
              <w:rPr>
                <w:sz w:val="24"/>
              </w:rPr>
            </w:pPr>
            <w:r w:rsidRPr="00980883">
              <w:rPr>
                <w:sz w:val="24"/>
              </w:rPr>
              <w:t xml:space="preserve">Распознавать </w:t>
            </w:r>
            <w:r w:rsidR="00F276A3" w:rsidRPr="00980883">
              <w:rPr>
                <w:sz w:val="24"/>
              </w:rPr>
              <w:t>тексты научного стиля по их вне</w:t>
            </w:r>
            <w:r w:rsidRPr="00980883">
              <w:rPr>
                <w:sz w:val="24"/>
              </w:rPr>
              <w:t>языко</w:t>
            </w:r>
            <w:r w:rsidR="00F276A3" w:rsidRPr="00980883">
              <w:rPr>
                <w:sz w:val="24"/>
              </w:rPr>
              <w:t>вым и лингвистическим признакам:</w:t>
            </w:r>
            <w:r w:rsidRPr="00980883">
              <w:rPr>
                <w:sz w:val="24"/>
              </w:rPr>
              <w:t xml:space="preserve"> анализировать научные (учебно-научные, научно-популярные) тексты с точки зрения специфики использования в них лексических, морфологических, синтаксических средств. Сопоставлять и сравнивать научные тексты и тексты других функциональных стилей и разновидностей языка с точки зрения их внеязыковых и лингвистиче</w:t>
            </w:r>
            <w:r w:rsidRPr="00980883">
              <w:rPr>
                <w:sz w:val="24"/>
              </w:rPr>
              <w:lastRenderedPageBreak/>
              <w:t xml:space="preserve">ских особенностей. Создавать учебно-научные тексты (в устной и письменной форме) с учетом внеязыковых требований, предъявляемых к ним, и в соответствии со спецификой употребления языковых средств. Выступать с сообщениями, небольшими докладами, презентациями; участвовать в диалоге, дискуссии на учебно-научные темы, соблюдая нормы учебно-научного общения; составлять аннотации, тезисы, конспекты; писать рецензии. Выбирать тему будущего выпускного реферата, проекта; собирать материал по избранной теме. </w:t>
            </w:r>
          </w:p>
          <w:p w:rsidR="008A445A" w:rsidRPr="00980883" w:rsidRDefault="0003264C" w:rsidP="00980883">
            <w:pPr>
              <w:pStyle w:val="a4"/>
              <w:ind w:left="0" w:right="230"/>
              <w:rPr>
                <w:sz w:val="24"/>
              </w:rPr>
            </w:pPr>
            <w:r w:rsidRPr="00980883">
              <w:rPr>
                <w:sz w:val="24"/>
              </w:rPr>
              <w:t xml:space="preserve">  </w:t>
            </w:r>
            <w:r w:rsidR="008A445A" w:rsidRPr="00980883">
              <w:rPr>
                <w:sz w:val="24"/>
              </w:rPr>
              <w:t xml:space="preserve">Распознавать тексты публицистического стиля по их внеязыковым и лингвистическим признакам; анализировать публицистические тексты разных жанров с точки зрения специфики использования в них </w:t>
            </w:r>
            <w:proofErr w:type="spellStart"/>
            <w:proofErr w:type="gramStart"/>
            <w:r w:rsidR="008A445A" w:rsidRPr="00980883">
              <w:rPr>
                <w:sz w:val="24"/>
              </w:rPr>
              <w:t>лексиче-ских</w:t>
            </w:r>
            <w:proofErr w:type="spellEnd"/>
            <w:proofErr w:type="gramEnd"/>
            <w:r w:rsidR="008A445A" w:rsidRPr="00980883">
              <w:rPr>
                <w:sz w:val="24"/>
              </w:rPr>
              <w:t>, морфологических, синтаксических средств. Сопоставлять и сравнивать публицистические тексты и тексты других функциональных стилей и разновидностей языка с точк</w:t>
            </w:r>
            <w:r w:rsidRPr="00980883">
              <w:rPr>
                <w:sz w:val="24"/>
              </w:rPr>
              <w:t>и зрения их вне</w:t>
            </w:r>
            <w:r w:rsidR="008A445A" w:rsidRPr="00980883">
              <w:rPr>
                <w:sz w:val="24"/>
              </w:rPr>
              <w:t xml:space="preserve">языковых и лингвистических особенностей. Создавать публицистические тексты (выступление, информационную заметку, сочинение-рассуждение в публицистическом стиле) с учетом внеязыковых требований, предъявляемым к ним, и в соответствии со спецификой употребления языковых средств. Различать основные виды публичной речи по их основной цели, анализировать образцы публичной речи с точки зрения ее композиции, аргументации, языкового оформления, достижения </w:t>
            </w:r>
            <w:r w:rsidR="008A445A" w:rsidRPr="00980883">
              <w:rPr>
                <w:sz w:val="24"/>
              </w:rPr>
              <w:lastRenderedPageBreak/>
              <w:t xml:space="preserve">поставленных коммуникативных задач; выступать перед аудиторией сверстников с небольшой информационной, протокольно-этикетной, развлекательной, убеждающей речью. Организовывать и проводить дискуссии (выбор темы; подготовка альтернативных тезисов и аргументов; сбор материала из окружающей действительности, литературы, средств массовой информации: убедительных фактов, наглядных примеров, аргументов, авторитетных высказываний). </w:t>
            </w:r>
          </w:p>
          <w:p w:rsidR="004F5398" w:rsidRPr="00980883" w:rsidRDefault="008A445A" w:rsidP="00980883">
            <w:pPr>
              <w:pStyle w:val="a4"/>
              <w:ind w:left="0" w:right="230"/>
              <w:rPr>
                <w:sz w:val="24"/>
              </w:rPr>
            </w:pPr>
            <w:r w:rsidRPr="00980883">
              <w:rPr>
                <w:sz w:val="24"/>
              </w:rPr>
              <w:t>Распознавать тексты официально-делового стиля по их внеязыковым и лингвистическим признакам; анализировать официально-деловые тексты с точки зрения специфики использования в них лексических, морфологических, синтаксических средств. Сопоставлять и сравнивать официально-деловые тексты и тексты других функциональных стилей и разновидностей языка с точки зрения их внеязыковых и лингвистических особенностей. Созд</w:t>
            </w:r>
            <w:r w:rsidR="004F5398" w:rsidRPr="00980883">
              <w:rPr>
                <w:sz w:val="24"/>
              </w:rPr>
              <w:t>авать официально-деловые тексты</w:t>
            </w:r>
            <w:r w:rsidRPr="00980883">
              <w:rPr>
                <w:sz w:val="24"/>
              </w:rPr>
              <w:t xml:space="preserve"> с учетом внеязыковых</w:t>
            </w:r>
            <w:r w:rsidR="004F5398" w:rsidRPr="00980883">
              <w:rPr>
                <w:sz w:val="24"/>
              </w:rPr>
              <w:t xml:space="preserve"> требований </w:t>
            </w:r>
            <w:r w:rsidRPr="00980883">
              <w:rPr>
                <w:sz w:val="24"/>
              </w:rPr>
              <w:t xml:space="preserve">и в соответствии со спецификой употребления языковых средств. </w:t>
            </w:r>
          </w:p>
          <w:p w:rsidR="008A445A" w:rsidRPr="00980883" w:rsidRDefault="008A445A" w:rsidP="00980883">
            <w:pPr>
              <w:pStyle w:val="a4"/>
              <w:ind w:left="0" w:right="230"/>
              <w:rPr>
                <w:sz w:val="24"/>
              </w:rPr>
            </w:pPr>
            <w:r w:rsidRPr="00980883">
              <w:rPr>
                <w:sz w:val="24"/>
              </w:rPr>
              <w:t xml:space="preserve">Отличать разговорную речь от других функциональных разновидностей языка по ее внеязыковым и лингвистическим признакам; анализировать разговорную речь с точки зрения специфики использования в ней лексических, морфологических, синтаксических средств. Сопоставлять и сравнивать разговорную речь с текстами других </w:t>
            </w:r>
            <w:proofErr w:type="spellStart"/>
            <w:proofErr w:type="gramStart"/>
            <w:r w:rsidRPr="00980883">
              <w:rPr>
                <w:sz w:val="24"/>
              </w:rPr>
              <w:t>функци-ональных</w:t>
            </w:r>
            <w:proofErr w:type="spellEnd"/>
            <w:proofErr w:type="gramEnd"/>
            <w:r w:rsidRPr="00980883">
              <w:rPr>
                <w:sz w:val="24"/>
              </w:rPr>
              <w:t xml:space="preserve"> разновидностей языка с точки зрения их </w:t>
            </w:r>
            <w:r w:rsidRPr="00980883">
              <w:rPr>
                <w:sz w:val="24"/>
              </w:rPr>
              <w:lastRenderedPageBreak/>
              <w:t>внеязыковых и лингвистических особенностей.</w:t>
            </w:r>
          </w:p>
          <w:p w:rsidR="008A445A" w:rsidRPr="00980883" w:rsidRDefault="008A445A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sz w:val="24"/>
              </w:rPr>
              <w:t>Выявлять отличительные особенности языка художественной литературы в сравнении с другими функциональными разновидностями языка; анализировать фрагменты прозаических и поэтических текстов с точки зрения темы, идеи, использованных изобразительно-выразительных средств.</w:t>
            </w:r>
          </w:p>
        </w:tc>
        <w:tc>
          <w:tcPr>
            <w:tcW w:w="993" w:type="dxa"/>
          </w:tcPr>
          <w:p w:rsidR="008A445A" w:rsidRPr="00980883" w:rsidRDefault="008A445A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lastRenderedPageBreak/>
              <w:t>10</w:t>
            </w:r>
          </w:p>
        </w:tc>
        <w:tc>
          <w:tcPr>
            <w:tcW w:w="1403" w:type="dxa"/>
          </w:tcPr>
          <w:p w:rsidR="008A445A" w:rsidRPr="00980883" w:rsidRDefault="008A445A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2</w:t>
            </w:r>
          </w:p>
        </w:tc>
        <w:tc>
          <w:tcPr>
            <w:tcW w:w="0" w:type="auto"/>
          </w:tcPr>
          <w:p w:rsidR="008A445A" w:rsidRPr="00980883" w:rsidRDefault="008A445A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</w:p>
        </w:tc>
      </w:tr>
      <w:tr w:rsidR="008A445A" w:rsidRPr="007071FC" w:rsidTr="005E5285">
        <w:trPr>
          <w:trHeight w:val="344"/>
        </w:trPr>
        <w:tc>
          <w:tcPr>
            <w:tcW w:w="743" w:type="dxa"/>
          </w:tcPr>
          <w:p w:rsidR="008A445A" w:rsidRPr="00980883" w:rsidRDefault="008A445A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lastRenderedPageBreak/>
              <w:t>5</w:t>
            </w:r>
          </w:p>
        </w:tc>
        <w:tc>
          <w:tcPr>
            <w:tcW w:w="4638" w:type="dxa"/>
          </w:tcPr>
          <w:p w:rsidR="008A445A" w:rsidRPr="00980883" w:rsidRDefault="008A445A" w:rsidP="00980883">
            <w:pPr>
              <w:pStyle w:val="a4"/>
              <w:ind w:left="0" w:right="230"/>
              <w:rPr>
                <w:bCs/>
                <w:sz w:val="24"/>
              </w:rPr>
            </w:pPr>
            <w:r w:rsidRPr="00980883">
              <w:rPr>
                <w:sz w:val="24"/>
              </w:rPr>
              <w:t xml:space="preserve">Повторение </w:t>
            </w:r>
          </w:p>
        </w:tc>
        <w:tc>
          <w:tcPr>
            <w:tcW w:w="5103" w:type="dxa"/>
          </w:tcPr>
          <w:p w:rsidR="008A445A" w:rsidRPr="00980883" w:rsidRDefault="00116A1E" w:rsidP="00980883">
            <w:pPr>
              <w:pStyle w:val="a4"/>
              <w:ind w:left="0" w:right="230"/>
              <w:rPr>
                <w:bCs/>
                <w:sz w:val="24"/>
              </w:rPr>
            </w:pPr>
            <w:r>
              <w:rPr>
                <w:sz w:val="24"/>
              </w:rPr>
              <w:t>Соблюдать основные орфографические нормы в письменной речи</w:t>
            </w:r>
            <w:r w:rsidR="008A445A" w:rsidRPr="00980883">
              <w:rPr>
                <w:sz w:val="24"/>
              </w:rPr>
              <w:t>.</w:t>
            </w:r>
            <w:r w:rsidR="00CB0BC3">
              <w:rPr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8A445A" w:rsidRPr="00980883" w:rsidRDefault="008A445A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5</w:t>
            </w:r>
          </w:p>
        </w:tc>
        <w:tc>
          <w:tcPr>
            <w:tcW w:w="1403" w:type="dxa"/>
          </w:tcPr>
          <w:p w:rsidR="008A445A" w:rsidRPr="00980883" w:rsidRDefault="008A445A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  <w:r w:rsidRPr="00980883">
              <w:rPr>
                <w:bCs/>
                <w:sz w:val="24"/>
              </w:rPr>
              <w:t>1</w:t>
            </w:r>
          </w:p>
        </w:tc>
        <w:tc>
          <w:tcPr>
            <w:tcW w:w="0" w:type="auto"/>
          </w:tcPr>
          <w:p w:rsidR="008A445A" w:rsidRPr="00980883" w:rsidRDefault="008A445A" w:rsidP="00980883">
            <w:pPr>
              <w:pStyle w:val="a4"/>
              <w:ind w:left="0" w:right="230"/>
              <w:jc w:val="center"/>
              <w:rPr>
                <w:bCs/>
                <w:sz w:val="24"/>
              </w:rPr>
            </w:pPr>
          </w:p>
        </w:tc>
      </w:tr>
    </w:tbl>
    <w:p w:rsidR="005327FF" w:rsidRDefault="005327FF" w:rsidP="00FA66F6">
      <w:pPr>
        <w:pStyle w:val="a4"/>
        <w:ind w:left="0"/>
        <w:jc w:val="center"/>
        <w:rPr>
          <w:sz w:val="30"/>
          <w:szCs w:val="30"/>
        </w:rPr>
      </w:pPr>
    </w:p>
    <w:p w:rsidR="00DE0C4D" w:rsidRPr="00EE3CF0" w:rsidRDefault="00DE0C4D" w:rsidP="00EE3CF0">
      <w:pPr>
        <w:pStyle w:val="a4"/>
        <w:ind w:left="0"/>
        <w:rPr>
          <w:sz w:val="24"/>
        </w:rPr>
      </w:pPr>
    </w:p>
    <w:p w:rsidR="008649E7" w:rsidRPr="002E35F7" w:rsidRDefault="008649E7" w:rsidP="00864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5F7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p w:rsidR="00DE0C4D" w:rsidRPr="00EE3CF0" w:rsidRDefault="001B516D" w:rsidP="00D27404">
      <w:pPr>
        <w:pStyle w:val="a4"/>
        <w:ind w:left="0"/>
        <w:rPr>
          <w:sz w:val="24"/>
        </w:rPr>
      </w:pPr>
      <w:r w:rsidRPr="00EE3CF0">
        <w:rPr>
          <w:sz w:val="24"/>
        </w:rPr>
        <w:t>Количество часов в неделю – 1, количество учебных недель – 33,</w:t>
      </w:r>
    </w:p>
    <w:p w:rsidR="001B516D" w:rsidRPr="00EE3CF0" w:rsidRDefault="001B516D" w:rsidP="00D27404">
      <w:pPr>
        <w:pStyle w:val="a4"/>
        <w:ind w:left="0"/>
        <w:rPr>
          <w:sz w:val="24"/>
        </w:rPr>
      </w:pPr>
      <w:r w:rsidRPr="00EE3CF0">
        <w:rPr>
          <w:sz w:val="24"/>
        </w:rPr>
        <w:t>количество часов в год – 33.</w:t>
      </w:r>
    </w:p>
    <w:p w:rsidR="00A71995" w:rsidRPr="00EE3CF0" w:rsidRDefault="00A71995" w:rsidP="00E3610B">
      <w:pPr>
        <w:pStyle w:val="a4"/>
        <w:ind w:left="0"/>
        <w:rPr>
          <w:sz w:val="24"/>
        </w:rPr>
      </w:pPr>
    </w:p>
    <w:p w:rsidR="00E3610B" w:rsidRPr="00EE3CF0" w:rsidRDefault="00E3610B" w:rsidP="00E3610B">
      <w:pPr>
        <w:pStyle w:val="a4"/>
        <w:ind w:left="0"/>
        <w:rPr>
          <w:sz w:val="24"/>
        </w:rPr>
      </w:pPr>
      <w:r w:rsidRPr="00EE3CF0">
        <w:rPr>
          <w:sz w:val="24"/>
        </w:rPr>
        <w:t xml:space="preserve">Планирование составлено на основе </w:t>
      </w:r>
      <w:r w:rsidR="004A22C9" w:rsidRPr="00EE3CF0">
        <w:rPr>
          <w:sz w:val="24"/>
        </w:rPr>
        <w:t xml:space="preserve">документов: </w:t>
      </w:r>
    </w:p>
    <w:p w:rsidR="00E3610B" w:rsidRPr="00EE3CF0" w:rsidRDefault="004A22C9" w:rsidP="00E3610B">
      <w:pPr>
        <w:pStyle w:val="a4"/>
        <w:ind w:left="0"/>
        <w:rPr>
          <w:sz w:val="24"/>
        </w:rPr>
      </w:pPr>
      <w:r w:rsidRPr="00EE3CF0">
        <w:rPr>
          <w:sz w:val="24"/>
        </w:rPr>
        <w:sym w:font="Symbol" w:char="F0B7"/>
      </w:r>
      <w:r w:rsidRPr="00EE3CF0">
        <w:rPr>
          <w:sz w:val="24"/>
        </w:rPr>
        <w:t xml:space="preserve">Федеральный </w:t>
      </w:r>
      <w:r w:rsidR="00AA5889" w:rsidRPr="00EE3CF0">
        <w:rPr>
          <w:sz w:val="24"/>
        </w:rPr>
        <w:t xml:space="preserve">закон от 29.12 2012 г. № 273-ФЗ (ред. от 03.07. 2016 г.) </w:t>
      </w:r>
      <w:r w:rsidRPr="00EE3CF0">
        <w:rPr>
          <w:sz w:val="24"/>
        </w:rPr>
        <w:t xml:space="preserve"> </w:t>
      </w:r>
      <w:r w:rsidR="00AA5889" w:rsidRPr="00EE3CF0">
        <w:rPr>
          <w:sz w:val="24"/>
        </w:rPr>
        <w:t xml:space="preserve">«Об образовании в </w:t>
      </w:r>
      <w:r w:rsidRPr="00EE3CF0">
        <w:rPr>
          <w:sz w:val="24"/>
        </w:rPr>
        <w:t xml:space="preserve">Российской Федерации </w:t>
      </w:r>
      <w:r w:rsidR="00AA5889" w:rsidRPr="00EE3CF0">
        <w:rPr>
          <w:sz w:val="24"/>
        </w:rPr>
        <w:t>(с изменениями и дополнениями)</w:t>
      </w:r>
      <w:r w:rsidRPr="00EE3CF0">
        <w:rPr>
          <w:sz w:val="24"/>
        </w:rPr>
        <w:t xml:space="preserve">; </w:t>
      </w:r>
    </w:p>
    <w:p w:rsidR="00E3610B" w:rsidRPr="00EE3CF0" w:rsidRDefault="004A22C9" w:rsidP="00E3610B">
      <w:pPr>
        <w:pStyle w:val="a4"/>
        <w:ind w:left="0"/>
        <w:rPr>
          <w:sz w:val="24"/>
        </w:rPr>
      </w:pPr>
      <w:r w:rsidRPr="00EE3CF0">
        <w:rPr>
          <w:sz w:val="24"/>
        </w:rPr>
        <w:sym w:font="Symbol" w:char="F0B7"/>
      </w:r>
      <w:r w:rsidR="000A70B4" w:rsidRPr="00EE3CF0">
        <w:rPr>
          <w:sz w:val="24"/>
        </w:rPr>
        <w:t>П</w:t>
      </w:r>
      <w:r w:rsidR="00136C5E" w:rsidRPr="00EE3CF0">
        <w:rPr>
          <w:sz w:val="24"/>
        </w:rPr>
        <w:t>риказ</w:t>
      </w:r>
      <w:r w:rsidRPr="00EE3CF0">
        <w:rPr>
          <w:sz w:val="24"/>
        </w:rPr>
        <w:t xml:space="preserve"> Министерства образования и науки Российской Федерации от 17.</w:t>
      </w:r>
      <w:r w:rsidR="00AA5889" w:rsidRPr="00EE3CF0">
        <w:rPr>
          <w:sz w:val="24"/>
        </w:rPr>
        <w:t>05</w:t>
      </w:r>
      <w:r w:rsidRPr="00EE3CF0">
        <w:rPr>
          <w:sz w:val="24"/>
        </w:rPr>
        <w:t>.201</w:t>
      </w:r>
      <w:r w:rsidR="00AA5889" w:rsidRPr="00EE3CF0">
        <w:rPr>
          <w:sz w:val="24"/>
        </w:rPr>
        <w:t>2</w:t>
      </w:r>
      <w:r w:rsidRPr="00EE3CF0">
        <w:rPr>
          <w:sz w:val="24"/>
        </w:rPr>
        <w:t xml:space="preserve"> </w:t>
      </w:r>
      <w:r w:rsidR="000A70B4" w:rsidRPr="00EE3CF0">
        <w:rPr>
          <w:sz w:val="24"/>
        </w:rPr>
        <w:t>№</w:t>
      </w:r>
      <w:r w:rsidRPr="00EE3CF0">
        <w:rPr>
          <w:sz w:val="24"/>
        </w:rPr>
        <w:t xml:space="preserve"> </w:t>
      </w:r>
      <w:r w:rsidR="00AA5889" w:rsidRPr="00EE3CF0">
        <w:rPr>
          <w:sz w:val="24"/>
        </w:rPr>
        <w:t xml:space="preserve">413 </w:t>
      </w:r>
      <w:r w:rsidRPr="00EE3CF0">
        <w:rPr>
          <w:sz w:val="24"/>
        </w:rPr>
        <w:t>(</w:t>
      </w:r>
      <w:r w:rsidR="000A70B4" w:rsidRPr="00EE3CF0">
        <w:rPr>
          <w:sz w:val="24"/>
        </w:rPr>
        <w:t>ред. от 29.06.2017 № 613</w:t>
      </w:r>
      <w:r w:rsidRPr="00EE3CF0">
        <w:rPr>
          <w:sz w:val="24"/>
        </w:rPr>
        <w:t>)</w:t>
      </w:r>
      <w:r w:rsidR="000A70B4" w:rsidRPr="00EE3CF0">
        <w:rPr>
          <w:sz w:val="24"/>
        </w:rPr>
        <w:t xml:space="preserve"> «Об утверждении федерального государственного образовательного стандарта </w:t>
      </w:r>
      <w:r w:rsidR="00AA5889" w:rsidRPr="00EE3CF0">
        <w:rPr>
          <w:sz w:val="24"/>
        </w:rPr>
        <w:t>среднего</w:t>
      </w:r>
      <w:r w:rsidR="000A70B4" w:rsidRPr="00EE3CF0">
        <w:rPr>
          <w:sz w:val="24"/>
        </w:rPr>
        <w:t xml:space="preserve"> общего образования»</w:t>
      </w:r>
      <w:r w:rsidRPr="00EE3CF0">
        <w:rPr>
          <w:sz w:val="24"/>
        </w:rPr>
        <w:t xml:space="preserve">; </w:t>
      </w:r>
    </w:p>
    <w:p w:rsidR="001C53CC" w:rsidRPr="00EE3CF0" w:rsidRDefault="004A22C9" w:rsidP="00E3610B">
      <w:pPr>
        <w:pStyle w:val="a4"/>
        <w:ind w:left="0"/>
        <w:rPr>
          <w:sz w:val="24"/>
        </w:rPr>
      </w:pPr>
      <w:r w:rsidRPr="00EE3CF0">
        <w:rPr>
          <w:sz w:val="24"/>
        </w:rPr>
        <w:sym w:font="Symbol" w:char="F0B7"/>
      </w:r>
      <w:r w:rsidR="006E637F" w:rsidRPr="00EE3CF0">
        <w:rPr>
          <w:sz w:val="24"/>
        </w:rPr>
        <w:t>Русский язык.  Программы общеобразовательных учреждений. Сборник. 10-11 классы. – М.</w:t>
      </w:r>
      <w:r w:rsidR="001C53CC" w:rsidRPr="00EE3CF0">
        <w:rPr>
          <w:sz w:val="24"/>
        </w:rPr>
        <w:t>: Просвещение, 2011</w:t>
      </w:r>
    </w:p>
    <w:p w:rsidR="001C53CC" w:rsidRPr="00EE3CF0" w:rsidRDefault="001C53CC" w:rsidP="00E3610B">
      <w:pPr>
        <w:pStyle w:val="a4"/>
        <w:ind w:left="0"/>
        <w:rPr>
          <w:sz w:val="24"/>
        </w:rPr>
      </w:pPr>
    </w:p>
    <w:p w:rsidR="0053054E" w:rsidRPr="00EE3CF0" w:rsidRDefault="0053054E" w:rsidP="0053054E">
      <w:pPr>
        <w:pStyle w:val="a4"/>
        <w:tabs>
          <w:tab w:val="left" w:pos="660"/>
        </w:tabs>
        <w:ind w:left="0"/>
        <w:rPr>
          <w:bCs/>
          <w:sz w:val="24"/>
        </w:rPr>
      </w:pPr>
      <w:r w:rsidRPr="00EE3CF0">
        <w:rPr>
          <w:sz w:val="24"/>
        </w:rPr>
        <w:t xml:space="preserve">Рабочая программа составлена с учетом Власенков А. И., </w:t>
      </w:r>
      <w:proofErr w:type="spellStart"/>
      <w:r w:rsidRPr="00EE3CF0">
        <w:rPr>
          <w:sz w:val="24"/>
        </w:rPr>
        <w:t>Рыбченкова</w:t>
      </w:r>
      <w:proofErr w:type="spellEnd"/>
      <w:r w:rsidRPr="00EE3CF0">
        <w:rPr>
          <w:sz w:val="24"/>
        </w:rPr>
        <w:t xml:space="preserve"> Л.М. Русский язык. Рабочие программы. Предметная линия учебников Л. М. </w:t>
      </w:r>
      <w:proofErr w:type="spellStart"/>
      <w:r w:rsidRPr="00EE3CF0">
        <w:rPr>
          <w:sz w:val="24"/>
        </w:rPr>
        <w:t>Рыбченковой</w:t>
      </w:r>
      <w:proofErr w:type="spellEnd"/>
      <w:r w:rsidRPr="00EE3CF0">
        <w:rPr>
          <w:sz w:val="24"/>
        </w:rPr>
        <w:t>, О. М. Александровой, О. В. Загоровской и других. 10—11 классы. Базовый уровень, 2013</w:t>
      </w:r>
    </w:p>
    <w:p w:rsidR="0053054E" w:rsidRPr="00EE3CF0" w:rsidRDefault="0053054E" w:rsidP="0053054E">
      <w:pPr>
        <w:rPr>
          <w:rFonts w:ascii="Times New Roman" w:hAnsi="Times New Roman" w:cs="Times New Roman"/>
          <w:sz w:val="24"/>
          <w:szCs w:val="24"/>
        </w:rPr>
      </w:pPr>
    </w:p>
    <w:p w:rsidR="00FA66F6" w:rsidRPr="00EE3CF0" w:rsidRDefault="001C53CC" w:rsidP="000B7419">
      <w:pPr>
        <w:pStyle w:val="a4"/>
        <w:ind w:left="0"/>
        <w:rPr>
          <w:bCs/>
          <w:sz w:val="24"/>
        </w:rPr>
      </w:pPr>
      <w:r w:rsidRPr="00EE3CF0">
        <w:rPr>
          <w:sz w:val="24"/>
        </w:rPr>
        <w:t>У</w:t>
      </w:r>
      <w:r w:rsidR="004A22C9" w:rsidRPr="00EE3CF0">
        <w:rPr>
          <w:sz w:val="24"/>
        </w:rPr>
        <w:t xml:space="preserve">чебник: </w:t>
      </w:r>
      <w:proofErr w:type="spellStart"/>
      <w:r w:rsidR="004A22C9" w:rsidRPr="00EE3CF0">
        <w:rPr>
          <w:sz w:val="24"/>
        </w:rPr>
        <w:t>Рыбченкова</w:t>
      </w:r>
      <w:proofErr w:type="spellEnd"/>
      <w:r w:rsidR="004A22C9" w:rsidRPr="00EE3CF0">
        <w:rPr>
          <w:sz w:val="24"/>
        </w:rPr>
        <w:t xml:space="preserve"> Л.М., Александрова О.М., </w:t>
      </w:r>
      <w:proofErr w:type="spellStart"/>
      <w:r w:rsidR="004A22C9" w:rsidRPr="00EE3CF0">
        <w:rPr>
          <w:sz w:val="24"/>
        </w:rPr>
        <w:t>Нарушевич</w:t>
      </w:r>
      <w:proofErr w:type="spellEnd"/>
      <w:r w:rsidR="004A22C9" w:rsidRPr="00EE3CF0">
        <w:rPr>
          <w:sz w:val="24"/>
        </w:rPr>
        <w:t xml:space="preserve"> А.Г. и др. Русский язык. 10-11 классы. Базовый уровень. -М.: Просвещение, 2019 </w:t>
      </w:r>
    </w:p>
    <w:p w:rsidR="00FA66F6" w:rsidRPr="00EE3CF0" w:rsidRDefault="00FA66F6" w:rsidP="00FA66F6">
      <w:pPr>
        <w:pStyle w:val="a4"/>
        <w:ind w:left="0"/>
        <w:jc w:val="center"/>
        <w:rPr>
          <w:bCs/>
          <w:sz w:val="24"/>
        </w:rPr>
      </w:pPr>
    </w:p>
    <w:p w:rsidR="00CF750C" w:rsidRPr="00EE3CF0" w:rsidRDefault="00CF750C" w:rsidP="00EE3CF0">
      <w:pPr>
        <w:pStyle w:val="a4"/>
        <w:ind w:left="0"/>
        <w:rPr>
          <w:bCs/>
          <w:sz w:val="24"/>
        </w:rPr>
      </w:pPr>
    </w:p>
    <w:p w:rsidR="00C37C19" w:rsidRPr="00EE3CF0" w:rsidRDefault="00E43BBA" w:rsidP="00C37C19">
      <w:pPr>
        <w:rPr>
          <w:rFonts w:ascii="Times New Roman" w:hAnsi="Times New Roman" w:cs="Times New Roman"/>
          <w:sz w:val="24"/>
          <w:szCs w:val="24"/>
        </w:rPr>
      </w:pPr>
      <w:r w:rsidRPr="00EE3CF0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a9"/>
        <w:tblW w:w="149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5"/>
        <w:gridCol w:w="7989"/>
        <w:gridCol w:w="2329"/>
        <w:gridCol w:w="2165"/>
        <w:gridCol w:w="1796"/>
      </w:tblGrid>
      <w:tr w:rsidR="000954E7" w:rsidRPr="00EE3CF0" w:rsidTr="000954E7">
        <w:trPr>
          <w:trHeight w:val="169"/>
        </w:trPr>
        <w:tc>
          <w:tcPr>
            <w:tcW w:w="665" w:type="dxa"/>
            <w:vMerge w:val="restart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989" w:type="dxa"/>
            <w:vMerge w:val="restart"/>
          </w:tcPr>
          <w:p w:rsidR="000954E7" w:rsidRPr="00EE3CF0" w:rsidRDefault="000954E7" w:rsidP="00A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94" w:type="dxa"/>
            <w:gridSpan w:val="2"/>
            <w:tcBorders>
              <w:bottom w:val="single" w:sz="4" w:space="0" w:color="auto"/>
            </w:tcBorders>
          </w:tcPr>
          <w:p w:rsidR="000954E7" w:rsidRPr="00EE3CF0" w:rsidRDefault="000954E7" w:rsidP="00D1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6" w:type="dxa"/>
            <w:vMerge w:val="restart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54E7" w:rsidRPr="00EE3CF0" w:rsidTr="00ED52ED">
        <w:trPr>
          <w:cantSplit/>
          <w:trHeight w:val="668"/>
        </w:trPr>
        <w:tc>
          <w:tcPr>
            <w:tcW w:w="665" w:type="dxa"/>
            <w:vMerge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vMerge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0954E7" w:rsidRPr="00EE3CF0" w:rsidRDefault="000954E7" w:rsidP="00D1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0954E7" w:rsidRPr="00EE3CF0" w:rsidRDefault="000954E7" w:rsidP="00D1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96" w:type="dxa"/>
            <w:vMerge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954E7" w:rsidRPr="00EE3CF0" w:rsidRDefault="00A261F6" w:rsidP="00CE65A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Язык. Общие сведения о языке.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9" w:type="dxa"/>
          </w:tcPr>
          <w:p w:rsidR="000954E7" w:rsidRPr="00EE3CF0" w:rsidRDefault="009F45E1" w:rsidP="00A66A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</w:t>
            </w:r>
            <w:r w:rsidRPr="00EE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и общество. Язык и культура. Язык и история народа.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954E7" w:rsidRPr="00EE3CF0" w:rsidRDefault="000954E7" w:rsidP="00A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как раздел науки о русском языке. Выдающиеся учёные-русисты А.А. Шахматов и А.М. </w:t>
            </w:r>
            <w:proofErr w:type="spellStart"/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Пешковский</w:t>
            </w:r>
            <w:proofErr w:type="spellEnd"/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, их вклад в изучение синтаксиса и истории русского языка.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9" w:type="dxa"/>
          </w:tcPr>
          <w:p w:rsidR="000954E7" w:rsidRPr="00EE3CF0" w:rsidRDefault="00A513EF" w:rsidP="00A6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Словосочетание. Способы связи слов в словосочетании. Нормативное построение словосочетаний.  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56517D" w:rsidP="0018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9" w:type="dxa"/>
          </w:tcPr>
          <w:p w:rsidR="000954E7" w:rsidRPr="00EE3CF0" w:rsidRDefault="006367C9" w:rsidP="00565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предложение, его типы по цели высказывания, интонации и структуре.  </w:t>
            </w:r>
            <w:r w:rsidR="00565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тест.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17D" w:rsidRPr="00EE3CF0" w:rsidTr="00ED52ED">
        <w:trPr>
          <w:trHeight w:val="169"/>
        </w:trPr>
        <w:tc>
          <w:tcPr>
            <w:tcW w:w="665" w:type="dxa"/>
          </w:tcPr>
          <w:p w:rsidR="0056517D" w:rsidRPr="00EE3CF0" w:rsidRDefault="0056517D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9" w:type="dxa"/>
          </w:tcPr>
          <w:p w:rsidR="0056517D" w:rsidRPr="00EE3CF0" w:rsidRDefault="0056517D" w:rsidP="0018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предложение, его типы по цели высказывания, интонации и структуре.  </w:t>
            </w:r>
          </w:p>
        </w:tc>
        <w:tc>
          <w:tcPr>
            <w:tcW w:w="2329" w:type="dxa"/>
          </w:tcPr>
          <w:p w:rsidR="0056517D" w:rsidRPr="00EE3CF0" w:rsidRDefault="0056517D" w:rsidP="0018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6517D" w:rsidRPr="00EE3CF0" w:rsidRDefault="0056517D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6517D" w:rsidRPr="00EE3CF0" w:rsidRDefault="0056517D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9" w:type="dxa"/>
          </w:tcPr>
          <w:p w:rsidR="000954E7" w:rsidRPr="00EE3CF0" w:rsidRDefault="006367C9" w:rsidP="0018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предложения, способы их выражения. Трудные случаи согласования подлежащего и сказуемого.</w:t>
            </w:r>
          </w:p>
        </w:tc>
        <w:tc>
          <w:tcPr>
            <w:tcW w:w="2329" w:type="dxa"/>
          </w:tcPr>
          <w:p w:rsidR="000954E7" w:rsidRPr="00EE3CF0" w:rsidRDefault="000954E7" w:rsidP="0018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9" w:type="dxa"/>
          </w:tcPr>
          <w:p w:rsidR="000954E7" w:rsidRPr="00EE3CF0" w:rsidRDefault="005975B5" w:rsidP="003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Осложненное простое предложение. Однородные члены, знаки препинания при них. Обособленные члены предложения, правильное построение предложений с обособленными обстоятельствами и определениями. 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9" w:type="dxa"/>
          </w:tcPr>
          <w:p w:rsidR="000954E7" w:rsidRPr="00EE3CF0" w:rsidRDefault="004C32CC" w:rsidP="00A6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вводные слова, вставные конструкции, их значение в предложении, знаки препинания при них.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9" w:type="dxa"/>
          </w:tcPr>
          <w:p w:rsidR="000954E7" w:rsidRPr="00EE3CF0" w:rsidRDefault="00D571FB" w:rsidP="001E0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предложения, их типы. Особенности расстановки знаков препинания в сложных предложениях. Синонимика сложных предложени</w:t>
            </w:r>
            <w:r w:rsidR="001E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простых с обособленными членами. 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9" w:type="dxa"/>
          </w:tcPr>
          <w:p w:rsidR="000954E7" w:rsidRPr="00EE3CF0" w:rsidRDefault="00811D89" w:rsidP="00A6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Прямая и косвенная речь. Цитаты. Пунктуационные правила оформления цитат.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9" w:type="dxa"/>
          </w:tcPr>
          <w:p w:rsidR="000954E7" w:rsidRPr="00EE3CF0" w:rsidRDefault="001B7660" w:rsidP="00A6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функции русской пунктуации. Обобщение пунктуационных правил, соответствующих грамматическому (синтаксическому) принципу. Смы</w:t>
            </w:r>
            <w:r w:rsidR="00BF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лоразличительная роль знаков препинания.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9" w:type="dxa"/>
          </w:tcPr>
          <w:p w:rsidR="000954E7" w:rsidRPr="00EE3CF0" w:rsidRDefault="00101401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с целью наблюдения над стилистической ролью синтаксических структур. Изобразительные возможности синтаксических конструкций.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89" w:type="dxa"/>
          </w:tcPr>
          <w:p w:rsidR="000954E7" w:rsidRPr="00EE3CF0" w:rsidRDefault="00144081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разделу «Синтаксис и пунктуация»</w:t>
            </w:r>
            <w:r w:rsidR="0084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(администр.)</w:t>
            </w: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95" w:rsidRPr="00EE3CF0" w:rsidTr="00ED52ED">
        <w:trPr>
          <w:trHeight w:val="169"/>
        </w:trPr>
        <w:tc>
          <w:tcPr>
            <w:tcW w:w="665" w:type="dxa"/>
          </w:tcPr>
          <w:p w:rsidR="00E50895" w:rsidRPr="00EE3CF0" w:rsidRDefault="00E50895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E50895" w:rsidRPr="00EE3CF0" w:rsidRDefault="00E50895" w:rsidP="00FB0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2329" w:type="dxa"/>
          </w:tcPr>
          <w:p w:rsidR="00E50895" w:rsidRPr="00EE3CF0" w:rsidRDefault="00E50895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50895" w:rsidRPr="00EE3CF0" w:rsidRDefault="00E50895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95" w:rsidRPr="00EE3CF0" w:rsidRDefault="00E50895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9" w:type="dxa"/>
          </w:tcPr>
          <w:p w:rsidR="000954E7" w:rsidRPr="00EE3CF0" w:rsidRDefault="006952A9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Цельность и связность — важнейшие качества текста. Способы выражения темы и основной мысли текста: заглавие, начало и конец текста, ключевые слова. Логические связи предложений и </w:t>
            </w:r>
            <w:proofErr w:type="spellStart"/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89" w:type="dxa"/>
          </w:tcPr>
          <w:p w:rsidR="000954E7" w:rsidRPr="00EE3CF0" w:rsidRDefault="0052089E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авторской позиции в тексте.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9" w:type="dxa"/>
          </w:tcPr>
          <w:p w:rsidR="000954E7" w:rsidRPr="00EE3CF0" w:rsidRDefault="009D5B3F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текста. Цепная и параллельная связь предложений в текстах описаниях, повествованиях и рассуждениях. Средства связи частей теста: лексический повтор, однокоренные слова, местоименные слова, союзы и частицы.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9" w:type="dxa"/>
          </w:tcPr>
          <w:p w:rsidR="000954E7" w:rsidRPr="00EE3CF0" w:rsidRDefault="00017694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совершенствованию навыков анализа текста, определению его темы, авторской позиции, способов ее выражения.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9" w:type="dxa"/>
          </w:tcPr>
          <w:p w:rsidR="000954E7" w:rsidRPr="00EE3CF0" w:rsidRDefault="0075528C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написанию сочинений-рассуждений, близких к рецензии, отзыву или эссе.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95" w:rsidRPr="00EE3CF0" w:rsidTr="00ED52ED">
        <w:trPr>
          <w:trHeight w:val="169"/>
        </w:trPr>
        <w:tc>
          <w:tcPr>
            <w:tcW w:w="665" w:type="dxa"/>
          </w:tcPr>
          <w:p w:rsidR="00E50895" w:rsidRPr="00EE3CF0" w:rsidRDefault="00E50895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E50895" w:rsidRPr="00EE3CF0" w:rsidRDefault="00AB364F" w:rsidP="00AB3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стилистика</w:t>
            </w:r>
            <w:r w:rsidR="001672FE" w:rsidRPr="00EE3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9" w:type="dxa"/>
          </w:tcPr>
          <w:p w:rsidR="00E50895" w:rsidRPr="00EE3CF0" w:rsidRDefault="00E50895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50895" w:rsidRPr="00EE3CF0" w:rsidRDefault="00E50895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95" w:rsidRPr="00EE3CF0" w:rsidRDefault="00E50895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9" w:type="dxa"/>
          </w:tcPr>
          <w:p w:rsidR="000954E7" w:rsidRPr="00EE3CF0" w:rsidRDefault="00230BAD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как раздел науки о языке. Общая характеристика стилей русского языка.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E7" w:rsidRPr="00EE3CF0" w:rsidTr="00ED52ED">
        <w:trPr>
          <w:trHeight w:val="169"/>
        </w:trPr>
        <w:tc>
          <w:tcPr>
            <w:tcW w:w="6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9" w:type="dxa"/>
          </w:tcPr>
          <w:p w:rsidR="000954E7" w:rsidRPr="00EE3CF0" w:rsidRDefault="00E50895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речи. Научно-популярный </w:t>
            </w:r>
            <w:proofErr w:type="spellStart"/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особенности: цели и сфера употребления, лексика научного стиля, морфологические и синтаксические особенности. Изучающее чтение научно-популярной статьи; просмотровое и ознакомительное чтение справочной и научно-популярной литературы.</w:t>
            </w:r>
          </w:p>
        </w:tc>
        <w:tc>
          <w:tcPr>
            <w:tcW w:w="2329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54E7" w:rsidRPr="00EE3CF0" w:rsidRDefault="000954E7" w:rsidP="00A6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ED" w:rsidRPr="00EE3CF0" w:rsidTr="00ED52ED">
        <w:trPr>
          <w:trHeight w:val="169"/>
        </w:trPr>
        <w:tc>
          <w:tcPr>
            <w:tcW w:w="665" w:type="dxa"/>
          </w:tcPr>
          <w:p w:rsidR="00ED52ED" w:rsidRPr="00EE3CF0" w:rsidRDefault="00ED52ED" w:rsidP="00ED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9" w:type="dxa"/>
          </w:tcPr>
          <w:p w:rsidR="00ED52ED" w:rsidRPr="00EE3CF0" w:rsidRDefault="00ED52ED" w:rsidP="00D93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Публицистический стиль, его основные признаки. Средства </w:t>
            </w:r>
            <w:r w:rsidR="00D4043D"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эмоциональной выразительности в </w:t>
            </w: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</w:t>
            </w:r>
            <w:r w:rsidR="00D9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стиле.</w:t>
            </w:r>
            <w:r w:rsidR="00FB010A"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Жанры публицистического стиля. Анализ публицистических текстов.</w:t>
            </w:r>
          </w:p>
        </w:tc>
        <w:tc>
          <w:tcPr>
            <w:tcW w:w="2329" w:type="dxa"/>
          </w:tcPr>
          <w:p w:rsidR="00ED52ED" w:rsidRPr="00EE3CF0" w:rsidRDefault="00ED52ED" w:rsidP="00ED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D52ED" w:rsidRPr="00EE3CF0" w:rsidRDefault="00ED52ED" w:rsidP="00ED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D52ED" w:rsidRPr="00EE3CF0" w:rsidRDefault="00ED52ED" w:rsidP="00ED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57" w:rsidRPr="00EE3CF0" w:rsidTr="00261047">
        <w:trPr>
          <w:trHeight w:val="423"/>
        </w:trPr>
        <w:tc>
          <w:tcPr>
            <w:tcW w:w="665" w:type="dxa"/>
          </w:tcPr>
          <w:p w:rsidR="00EE7157" w:rsidRPr="00EE3CF0" w:rsidRDefault="00EE7157" w:rsidP="00EE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9" w:type="dxa"/>
          </w:tcPr>
          <w:p w:rsidR="00EE7157" w:rsidRPr="00EE3CF0" w:rsidRDefault="00EE7157" w:rsidP="00EE7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 речи, основные стилевые черты. Практикум по составлению деловых бумаг.</w:t>
            </w:r>
          </w:p>
        </w:tc>
        <w:tc>
          <w:tcPr>
            <w:tcW w:w="2329" w:type="dxa"/>
          </w:tcPr>
          <w:p w:rsidR="00EE7157" w:rsidRPr="00EE3CF0" w:rsidRDefault="00EE7157" w:rsidP="00EE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E7157" w:rsidRPr="00EE3CF0" w:rsidRDefault="00EE7157" w:rsidP="00EE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E7157" w:rsidRPr="00EE3CF0" w:rsidRDefault="00EE7157" w:rsidP="00EE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57" w:rsidRPr="00EE3CF0" w:rsidTr="00ED52ED">
        <w:trPr>
          <w:trHeight w:val="169"/>
        </w:trPr>
        <w:tc>
          <w:tcPr>
            <w:tcW w:w="665" w:type="dxa"/>
          </w:tcPr>
          <w:p w:rsidR="00EE7157" w:rsidRPr="00EE3CF0" w:rsidRDefault="00EE7157" w:rsidP="00EE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9" w:type="dxa"/>
          </w:tcPr>
          <w:p w:rsidR="00EE7157" w:rsidRPr="00EE3CF0" w:rsidRDefault="00EE7157" w:rsidP="00EE7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стиль, его особенности. Культура устной речи.</w:t>
            </w:r>
          </w:p>
        </w:tc>
        <w:tc>
          <w:tcPr>
            <w:tcW w:w="2329" w:type="dxa"/>
          </w:tcPr>
          <w:p w:rsidR="00EE7157" w:rsidRPr="00EE3CF0" w:rsidRDefault="00EE7157" w:rsidP="00EE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E7157" w:rsidRPr="00EE3CF0" w:rsidRDefault="00EE7157" w:rsidP="00EE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E7157" w:rsidRPr="00EE3CF0" w:rsidRDefault="00EE7157" w:rsidP="00EE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57" w:rsidRPr="00EE3CF0" w:rsidTr="00ED52ED">
        <w:trPr>
          <w:trHeight w:val="169"/>
        </w:trPr>
        <w:tc>
          <w:tcPr>
            <w:tcW w:w="665" w:type="dxa"/>
          </w:tcPr>
          <w:p w:rsidR="00EE7157" w:rsidRPr="00EE3CF0" w:rsidRDefault="00EE7157" w:rsidP="00EE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9" w:type="dxa"/>
          </w:tcPr>
          <w:p w:rsidR="00EE7157" w:rsidRPr="00EE3CF0" w:rsidRDefault="00EE7157" w:rsidP="00A77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речи, его образность, эмоциональность, использование различных средств художественной выразительности (троп</w:t>
            </w:r>
            <w:r w:rsidR="00A7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стилистически</w:t>
            </w:r>
            <w:r w:rsidR="00A7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фигур</w:t>
            </w: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29" w:type="dxa"/>
          </w:tcPr>
          <w:p w:rsidR="00EE7157" w:rsidRPr="00EE3CF0" w:rsidRDefault="00EE7157" w:rsidP="00EE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E7157" w:rsidRPr="00EE3CF0" w:rsidRDefault="00EE7157" w:rsidP="00EE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E7157" w:rsidRPr="00EE3CF0" w:rsidRDefault="00EE7157" w:rsidP="00EE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57" w:rsidRPr="00EE3CF0" w:rsidTr="00ED52ED">
        <w:trPr>
          <w:trHeight w:val="169"/>
        </w:trPr>
        <w:tc>
          <w:tcPr>
            <w:tcW w:w="665" w:type="dxa"/>
          </w:tcPr>
          <w:p w:rsidR="00EE7157" w:rsidRPr="00EE3CF0" w:rsidRDefault="00EE7157" w:rsidP="00EE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9" w:type="dxa"/>
          </w:tcPr>
          <w:p w:rsidR="00EE7157" w:rsidRPr="00EE3CF0" w:rsidRDefault="00EE7157" w:rsidP="00EE7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произведения.</w:t>
            </w:r>
            <w:r w:rsidR="00862CA0"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прозаического текста.</w:t>
            </w:r>
          </w:p>
        </w:tc>
        <w:tc>
          <w:tcPr>
            <w:tcW w:w="2329" w:type="dxa"/>
          </w:tcPr>
          <w:p w:rsidR="00EE7157" w:rsidRPr="00EE3CF0" w:rsidRDefault="00EE7157" w:rsidP="00EE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E7157" w:rsidRPr="00EE3CF0" w:rsidRDefault="00EE7157" w:rsidP="00EE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E7157" w:rsidRPr="00EE3CF0" w:rsidRDefault="00EE7157" w:rsidP="00EE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CA" w:rsidRPr="00EE3CF0" w:rsidTr="00ED52ED">
        <w:trPr>
          <w:trHeight w:val="169"/>
        </w:trPr>
        <w:tc>
          <w:tcPr>
            <w:tcW w:w="665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9" w:type="dxa"/>
          </w:tcPr>
          <w:p w:rsidR="008D27CA" w:rsidRPr="00EE3CF0" w:rsidRDefault="008D27CA" w:rsidP="008D2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сочинений-рассуждений по художественному тексту.</w:t>
            </w:r>
          </w:p>
        </w:tc>
        <w:tc>
          <w:tcPr>
            <w:tcW w:w="2329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CA" w:rsidRPr="00EE3CF0" w:rsidTr="00ED52ED">
        <w:trPr>
          <w:trHeight w:val="169"/>
        </w:trPr>
        <w:tc>
          <w:tcPr>
            <w:tcW w:w="665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989" w:type="dxa"/>
          </w:tcPr>
          <w:p w:rsidR="008D27CA" w:rsidRPr="00EE3CF0" w:rsidRDefault="008D27CA" w:rsidP="008D2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стилистический анализ текста.</w:t>
            </w:r>
          </w:p>
        </w:tc>
        <w:tc>
          <w:tcPr>
            <w:tcW w:w="2329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CA" w:rsidRPr="00EE3CF0" w:rsidTr="00ED52ED">
        <w:trPr>
          <w:trHeight w:val="169"/>
        </w:trPr>
        <w:tc>
          <w:tcPr>
            <w:tcW w:w="665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989" w:type="dxa"/>
          </w:tcPr>
          <w:p w:rsidR="008D27CA" w:rsidRPr="00EE3CF0" w:rsidRDefault="002A3A01" w:rsidP="008D2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Репетиционная</w:t>
            </w:r>
            <w:r w:rsidR="00D243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в формате ЕГЭ</w:t>
            </w:r>
            <w:r w:rsidR="008D27CA" w:rsidRPr="00EE3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CA" w:rsidRPr="00EE3CF0" w:rsidTr="00ED52ED">
        <w:trPr>
          <w:trHeight w:val="273"/>
        </w:trPr>
        <w:tc>
          <w:tcPr>
            <w:tcW w:w="665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8D27CA" w:rsidRPr="00EE3CF0" w:rsidRDefault="001D780F" w:rsidP="001D7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систематизация изученного материала</w:t>
            </w:r>
          </w:p>
        </w:tc>
        <w:tc>
          <w:tcPr>
            <w:tcW w:w="2329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27CA" w:rsidRPr="00EE3CF0" w:rsidRDefault="008D27CA" w:rsidP="008D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3A" w:rsidRPr="00EE3CF0" w:rsidTr="00ED52ED">
        <w:trPr>
          <w:trHeight w:val="169"/>
        </w:trPr>
        <w:tc>
          <w:tcPr>
            <w:tcW w:w="665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9" w:type="dxa"/>
          </w:tcPr>
          <w:p w:rsidR="00825B3A" w:rsidRPr="00EE3CF0" w:rsidRDefault="00825B3A" w:rsidP="00825B3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Фонетика, орфоэпия, графика.</w:t>
            </w:r>
          </w:p>
        </w:tc>
        <w:tc>
          <w:tcPr>
            <w:tcW w:w="2329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3A" w:rsidRPr="00EE3CF0" w:rsidTr="00DB0389">
        <w:trPr>
          <w:trHeight w:val="82"/>
        </w:trPr>
        <w:tc>
          <w:tcPr>
            <w:tcW w:w="665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9" w:type="dxa"/>
          </w:tcPr>
          <w:p w:rsidR="00825B3A" w:rsidRPr="00EE3CF0" w:rsidRDefault="00825B3A" w:rsidP="00825B3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и фразеология. Слово в тексте. Выбор слова в зависимости от его лексического значения и стилистики текста. Лексические нормы. </w:t>
            </w:r>
          </w:p>
        </w:tc>
        <w:tc>
          <w:tcPr>
            <w:tcW w:w="2329" w:type="dxa"/>
          </w:tcPr>
          <w:p w:rsidR="00825B3A" w:rsidRPr="00EE3CF0" w:rsidRDefault="00825B3A" w:rsidP="0082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3A" w:rsidRPr="00EE3CF0" w:rsidTr="00ED52ED">
        <w:trPr>
          <w:trHeight w:val="169"/>
        </w:trPr>
        <w:tc>
          <w:tcPr>
            <w:tcW w:w="665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9" w:type="dxa"/>
          </w:tcPr>
          <w:p w:rsidR="00825B3A" w:rsidRPr="00EE3CF0" w:rsidRDefault="00825B3A" w:rsidP="00825B3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словообразование. Правописание приставок, гласных и согласных в корне слов.</w:t>
            </w:r>
          </w:p>
        </w:tc>
        <w:tc>
          <w:tcPr>
            <w:tcW w:w="2329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3A" w:rsidRPr="00EE3CF0" w:rsidTr="00ED52ED">
        <w:trPr>
          <w:trHeight w:val="169"/>
        </w:trPr>
        <w:tc>
          <w:tcPr>
            <w:tcW w:w="665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989" w:type="dxa"/>
          </w:tcPr>
          <w:p w:rsidR="00825B3A" w:rsidRPr="0094428E" w:rsidRDefault="00036800" w:rsidP="0003680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контрольное тестирование. </w:t>
            </w:r>
          </w:p>
        </w:tc>
        <w:tc>
          <w:tcPr>
            <w:tcW w:w="2329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25B3A" w:rsidRPr="00EE3CF0" w:rsidRDefault="00825B3A" w:rsidP="0082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67" w:rsidRPr="00EE3CF0" w:rsidTr="00ED52ED">
        <w:trPr>
          <w:trHeight w:val="169"/>
        </w:trPr>
        <w:tc>
          <w:tcPr>
            <w:tcW w:w="665" w:type="dxa"/>
          </w:tcPr>
          <w:p w:rsidR="007C2C67" w:rsidRPr="00EE3CF0" w:rsidRDefault="007C2C67" w:rsidP="007C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989" w:type="dxa"/>
          </w:tcPr>
          <w:p w:rsidR="007C2C67" w:rsidRPr="00EE3CF0" w:rsidRDefault="00036800" w:rsidP="007C2C6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Категориальные признаки частей речи. Морфологические разборы слов. Трудные случаи правописания различный частей речи. Грамматические нормы.</w:t>
            </w:r>
          </w:p>
        </w:tc>
        <w:tc>
          <w:tcPr>
            <w:tcW w:w="2329" w:type="dxa"/>
          </w:tcPr>
          <w:p w:rsidR="007C2C67" w:rsidRPr="00EE3CF0" w:rsidRDefault="007C2C67" w:rsidP="007C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C2C67" w:rsidRPr="00EE3CF0" w:rsidRDefault="007C2C67" w:rsidP="007C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C2C67" w:rsidRPr="00EE3CF0" w:rsidRDefault="007C2C67" w:rsidP="007C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C93" w:rsidRPr="00EE3CF0" w:rsidRDefault="00151C93" w:rsidP="0004534D">
      <w:pPr>
        <w:pStyle w:val="a4"/>
        <w:ind w:left="0"/>
        <w:rPr>
          <w:bCs/>
          <w:sz w:val="24"/>
        </w:rPr>
      </w:pPr>
    </w:p>
    <w:p w:rsidR="00287DC8" w:rsidRDefault="00287DC8" w:rsidP="00BF554A">
      <w:pPr>
        <w:pStyle w:val="a4"/>
        <w:ind w:left="0"/>
        <w:jc w:val="center"/>
        <w:rPr>
          <w:bCs/>
          <w:sz w:val="24"/>
        </w:rPr>
      </w:pPr>
    </w:p>
    <w:p w:rsidR="00F75A73" w:rsidRDefault="00F75A73" w:rsidP="00BF554A">
      <w:pPr>
        <w:pStyle w:val="a4"/>
        <w:ind w:left="0"/>
        <w:jc w:val="center"/>
        <w:rPr>
          <w:bCs/>
          <w:sz w:val="24"/>
        </w:rPr>
      </w:pPr>
    </w:p>
    <w:p w:rsidR="00F75A73" w:rsidRDefault="00F75A73" w:rsidP="00BF554A">
      <w:pPr>
        <w:pStyle w:val="a4"/>
        <w:ind w:left="0"/>
        <w:jc w:val="center"/>
        <w:rPr>
          <w:bCs/>
          <w:sz w:val="24"/>
        </w:rPr>
      </w:pPr>
    </w:p>
    <w:p w:rsidR="00F75A73" w:rsidRDefault="00F75A73" w:rsidP="00BF554A">
      <w:pPr>
        <w:pStyle w:val="a4"/>
        <w:ind w:left="0"/>
        <w:jc w:val="center"/>
        <w:rPr>
          <w:bCs/>
          <w:sz w:val="24"/>
        </w:rPr>
      </w:pPr>
    </w:p>
    <w:p w:rsidR="00BA6973" w:rsidRDefault="00BA6973" w:rsidP="00BF554A">
      <w:pPr>
        <w:pStyle w:val="a4"/>
        <w:ind w:left="0"/>
        <w:jc w:val="center"/>
        <w:rPr>
          <w:bCs/>
          <w:sz w:val="24"/>
        </w:rPr>
      </w:pPr>
    </w:p>
    <w:p w:rsidR="00BA6973" w:rsidRPr="00EE3CF0" w:rsidRDefault="00BA6973" w:rsidP="00BF554A">
      <w:pPr>
        <w:pStyle w:val="a4"/>
        <w:ind w:left="0"/>
        <w:jc w:val="center"/>
        <w:rPr>
          <w:bCs/>
          <w:sz w:val="24"/>
        </w:rPr>
      </w:pPr>
    </w:p>
    <w:p w:rsidR="00BF554A" w:rsidRPr="00F75A73" w:rsidRDefault="00060F31" w:rsidP="00BF554A">
      <w:pPr>
        <w:pStyle w:val="a4"/>
        <w:ind w:left="0"/>
        <w:jc w:val="center"/>
        <w:rPr>
          <w:bCs/>
          <w:sz w:val="28"/>
          <w:szCs w:val="28"/>
        </w:rPr>
      </w:pPr>
      <w:r w:rsidRPr="00F75A73">
        <w:rPr>
          <w:bCs/>
          <w:sz w:val="28"/>
          <w:szCs w:val="28"/>
        </w:rPr>
        <w:t>Программно</w:t>
      </w:r>
      <w:r w:rsidR="00BF554A" w:rsidRPr="00F75A73">
        <w:rPr>
          <w:bCs/>
          <w:sz w:val="28"/>
          <w:szCs w:val="28"/>
        </w:rPr>
        <w:t xml:space="preserve">-методическое </w:t>
      </w:r>
      <w:r w:rsidRPr="00F75A73">
        <w:rPr>
          <w:bCs/>
          <w:sz w:val="28"/>
          <w:szCs w:val="28"/>
        </w:rPr>
        <w:t>обеспечение</w:t>
      </w:r>
    </w:p>
    <w:p w:rsidR="00BF554A" w:rsidRPr="00EE3CF0" w:rsidRDefault="00BF554A" w:rsidP="00BF554A">
      <w:pPr>
        <w:pStyle w:val="a4"/>
        <w:ind w:left="0" w:firstLine="570"/>
        <w:jc w:val="center"/>
        <w:rPr>
          <w:sz w:val="24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3402"/>
        <w:gridCol w:w="6550"/>
      </w:tblGrid>
      <w:tr w:rsidR="00872856" w:rsidRPr="00EE3CF0" w:rsidTr="00C80628">
        <w:trPr>
          <w:cantSplit/>
          <w:trHeight w:val="11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856" w:rsidRPr="00EE3CF0" w:rsidRDefault="00872856" w:rsidP="00862E61">
            <w:pPr>
              <w:pStyle w:val="2"/>
              <w:ind w:left="113" w:right="113"/>
              <w:jc w:val="both"/>
              <w:rPr>
                <w:sz w:val="24"/>
              </w:rPr>
            </w:pPr>
            <w:r w:rsidRPr="00EE3CF0">
              <w:rPr>
                <w:sz w:val="24"/>
              </w:rPr>
              <w:t>Класс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856" w:rsidRPr="00EE3CF0" w:rsidRDefault="00872856" w:rsidP="0038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856" w:rsidRPr="00EE3CF0" w:rsidRDefault="00872856" w:rsidP="0038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872856" w:rsidRPr="00EE3CF0" w:rsidRDefault="00872856" w:rsidP="0038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872856" w:rsidRPr="00EE3CF0" w:rsidRDefault="00872856" w:rsidP="0038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(рекомендовано)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856" w:rsidRPr="00EE3CF0" w:rsidRDefault="00872856" w:rsidP="0038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872856" w:rsidRPr="00EE3CF0" w:rsidRDefault="00872856" w:rsidP="0038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872856" w:rsidRPr="00EE3CF0" w:rsidTr="00C80628">
        <w:trPr>
          <w:cantSplit/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56" w:rsidRPr="00EE3CF0" w:rsidRDefault="00872856" w:rsidP="0038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56" w:rsidRPr="00EE3CF0" w:rsidRDefault="00872856" w:rsidP="0038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56" w:rsidRPr="00EE3CF0" w:rsidRDefault="00872856" w:rsidP="0038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56" w:rsidRPr="00EE3CF0" w:rsidRDefault="00872856" w:rsidP="0038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56" w:rsidRPr="00EE3CF0" w:rsidTr="00C80628">
        <w:trPr>
          <w:cantSplit/>
          <w:trHeight w:val="1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856" w:rsidRPr="00EE3CF0" w:rsidRDefault="00872856" w:rsidP="0038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56" w:rsidRPr="00EE3CF0" w:rsidRDefault="00872856" w:rsidP="0038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872856" w:rsidRPr="00EE3CF0" w:rsidRDefault="00872856" w:rsidP="0038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856" w:rsidRPr="00EE3CF0" w:rsidRDefault="00872856" w:rsidP="0038258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компонент государственного стандарта среднего общего образования (базовый уровень) </w:t>
            </w:r>
          </w:p>
          <w:p w:rsidR="00872856" w:rsidRPr="00EE3CF0" w:rsidRDefault="00872856" w:rsidP="003825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Русский язык.  Программы общеобразовательных учреждений. Сборник. 10-11 классы. – М.: Просвещение, 2011</w:t>
            </w:r>
          </w:p>
          <w:p w:rsidR="00872856" w:rsidRPr="00EE3CF0" w:rsidRDefault="00872856" w:rsidP="00872856">
            <w:pPr>
              <w:pStyle w:val="a4"/>
              <w:tabs>
                <w:tab w:val="left" w:pos="660"/>
              </w:tabs>
              <w:ind w:left="0"/>
              <w:rPr>
                <w:bCs/>
                <w:sz w:val="24"/>
              </w:rPr>
            </w:pPr>
            <w:r w:rsidRPr="00EE3CF0">
              <w:rPr>
                <w:sz w:val="24"/>
              </w:rPr>
              <w:t xml:space="preserve">с учетом Власенков А. И., </w:t>
            </w:r>
            <w:proofErr w:type="spellStart"/>
            <w:r w:rsidRPr="00EE3CF0">
              <w:rPr>
                <w:sz w:val="24"/>
              </w:rPr>
              <w:t>Рыбченкова</w:t>
            </w:r>
            <w:proofErr w:type="spellEnd"/>
            <w:r w:rsidRPr="00EE3CF0">
              <w:rPr>
                <w:sz w:val="24"/>
              </w:rPr>
              <w:t xml:space="preserve"> </w:t>
            </w:r>
            <w:r w:rsidRPr="00EE3CF0">
              <w:rPr>
                <w:sz w:val="24"/>
              </w:rPr>
              <w:lastRenderedPageBreak/>
              <w:t xml:space="preserve">Л.М. Русский язык. Рабочие программы. Предметная линия учебников Л. М. </w:t>
            </w:r>
            <w:proofErr w:type="spellStart"/>
            <w:r w:rsidRPr="00EE3CF0">
              <w:rPr>
                <w:sz w:val="24"/>
              </w:rPr>
              <w:t>Рыбченковой</w:t>
            </w:r>
            <w:proofErr w:type="spellEnd"/>
            <w:r w:rsidRPr="00EE3CF0">
              <w:rPr>
                <w:sz w:val="24"/>
              </w:rPr>
              <w:t>, О. М. Александровой, О. В. Загоровской и других. 10—11 классы. Базовый уровень.</w:t>
            </w:r>
            <w:r w:rsidR="000E3904" w:rsidRPr="00EE3CF0">
              <w:rPr>
                <w:b/>
                <w:sz w:val="24"/>
              </w:rPr>
              <w:t xml:space="preserve"> </w:t>
            </w:r>
            <w:r w:rsidR="000E3904" w:rsidRPr="00EE3CF0">
              <w:rPr>
                <w:sz w:val="24"/>
              </w:rPr>
              <w:t>М.: Просвещение, 201</w:t>
            </w:r>
            <w:r w:rsidR="00241FFE" w:rsidRPr="00EE3CF0">
              <w:rPr>
                <w:sz w:val="24"/>
              </w:rPr>
              <w:t>3</w:t>
            </w:r>
          </w:p>
          <w:p w:rsidR="00872856" w:rsidRPr="00EE3CF0" w:rsidRDefault="00872856" w:rsidP="0038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A7" w:rsidRPr="00EE3CF0" w:rsidRDefault="009C31A7" w:rsidP="009C31A7">
            <w:pPr>
              <w:pStyle w:val="a6"/>
              <w:ind w:firstLine="567"/>
            </w:pPr>
            <w:r w:rsidRPr="00EE3CF0">
              <w:t xml:space="preserve">рабочей программы по русскому языку к УМК Л. М. </w:t>
            </w:r>
            <w:proofErr w:type="spellStart"/>
            <w:r w:rsidRPr="00EE3CF0">
              <w:t>Рыбченковой</w:t>
            </w:r>
            <w:proofErr w:type="spellEnd"/>
            <w:r w:rsidRPr="00EE3CF0">
              <w:t xml:space="preserve">, О.М. Александровой, А.Г. </w:t>
            </w:r>
            <w:proofErr w:type="spellStart"/>
            <w:r w:rsidRPr="00EE3CF0">
              <w:t>Нарушевича</w:t>
            </w:r>
            <w:proofErr w:type="spellEnd"/>
            <w:r w:rsidRPr="00EE3CF0">
              <w:t xml:space="preserve"> и др. </w:t>
            </w:r>
          </w:p>
          <w:p w:rsidR="00872856" w:rsidRPr="00EE3CF0" w:rsidRDefault="00872856" w:rsidP="0038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856" w:rsidRPr="00657C80" w:rsidRDefault="00872856" w:rsidP="00657C80">
            <w:pPr>
              <w:pStyle w:val="a4"/>
              <w:ind w:left="0"/>
              <w:rPr>
                <w:bCs/>
                <w:sz w:val="24"/>
              </w:rPr>
            </w:pPr>
            <w:r w:rsidRPr="00EE3CF0">
              <w:rPr>
                <w:sz w:val="24"/>
              </w:rPr>
              <w:lastRenderedPageBreak/>
              <w:t xml:space="preserve">1. </w:t>
            </w:r>
            <w:proofErr w:type="spellStart"/>
            <w:r w:rsidR="00862E61" w:rsidRPr="00EE3CF0">
              <w:rPr>
                <w:sz w:val="24"/>
              </w:rPr>
              <w:t>Рыбченкова</w:t>
            </w:r>
            <w:proofErr w:type="spellEnd"/>
            <w:r w:rsidR="00862E61" w:rsidRPr="00EE3CF0">
              <w:rPr>
                <w:sz w:val="24"/>
              </w:rPr>
              <w:t xml:space="preserve"> Л.М., Александрова О.М., </w:t>
            </w:r>
            <w:proofErr w:type="spellStart"/>
            <w:r w:rsidR="00862E61" w:rsidRPr="00EE3CF0">
              <w:rPr>
                <w:sz w:val="24"/>
              </w:rPr>
              <w:t>Нарушевич</w:t>
            </w:r>
            <w:proofErr w:type="spellEnd"/>
            <w:r w:rsidR="00862E61" w:rsidRPr="00EE3CF0">
              <w:rPr>
                <w:sz w:val="24"/>
              </w:rPr>
              <w:t xml:space="preserve"> А.Г. и др. Русский язык. 10-11 классы. Базовый уровень. -М.: Просвещение, 2019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61" w:rsidRPr="00EE3CF0" w:rsidRDefault="00872856" w:rsidP="00862E61">
            <w:pPr>
              <w:pStyle w:val="a4"/>
              <w:ind w:left="0"/>
              <w:rPr>
                <w:bCs/>
                <w:sz w:val="24"/>
              </w:rPr>
            </w:pPr>
            <w:r w:rsidRPr="00EE3CF0">
              <w:rPr>
                <w:sz w:val="24"/>
              </w:rPr>
              <w:t>1.</w:t>
            </w:r>
            <w:r w:rsidR="00862E61" w:rsidRPr="00EE3CF0">
              <w:rPr>
                <w:sz w:val="24"/>
              </w:rPr>
              <w:t xml:space="preserve"> </w:t>
            </w:r>
            <w:proofErr w:type="spellStart"/>
            <w:r w:rsidR="00862E61" w:rsidRPr="00EE3CF0">
              <w:rPr>
                <w:sz w:val="24"/>
              </w:rPr>
              <w:t>Рыбченкова</w:t>
            </w:r>
            <w:proofErr w:type="spellEnd"/>
            <w:r w:rsidR="00862E61" w:rsidRPr="00EE3CF0">
              <w:rPr>
                <w:sz w:val="24"/>
              </w:rPr>
              <w:t xml:space="preserve"> Л.М., Александрова О.М., </w:t>
            </w:r>
            <w:proofErr w:type="spellStart"/>
            <w:r w:rsidR="00862E61" w:rsidRPr="00EE3CF0">
              <w:rPr>
                <w:sz w:val="24"/>
              </w:rPr>
              <w:t>Нарушевич</w:t>
            </w:r>
            <w:proofErr w:type="spellEnd"/>
            <w:r w:rsidR="00862E61" w:rsidRPr="00EE3CF0">
              <w:rPr>
                <w:sz w:val="24"/>
              </w:rPr>
              <w:t xml:space="preserve"> А.Г. и др. Русский язык. 10-11 классы. Базовый уровень. -М.: Просвещение, 2019 </w:t>
            </w:r>
          </w:p>
          <w:p w:rsidR="00872856" w:rsidRPr="00EE3CF0" w:rsidRDefault="00872856" w:rsidP="00382583">
            <w:pPr>
              <w:pStyle w:val="a6"/>
            </w:pPr>
          </w:p>
        </w:tc>
      </w:tr>
      <w:tr w:rsidR="00872856" w:rsidRPr="00EE3CF0" w:rsidTr="00C80628">
        <w:trPr>
          <w:cantSplit/>
          <w:trHeight w:val="19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856" w:rsidRPr="00EE3CF0" w:rsidRDefault="00872856" w:rsidP="0038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856" w:rsidRPr="00EE3CF0" w:rsidRDefault="00872856" w:rsidP="0038258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61" w:rsidRPr="00EE3CF0" w:rsidRDefault="00872856" w:rsidP="00382583">
            <w:pPr>
              <w:pStyle w:val="a6"/>
            </w:pPr>
            <w:r w:rsidRPr="00EE3CF0">
              <w:t xml:space="preserve">Дополнительная литература для учащихся </w:t>
            </w:r>
          </w:p>
          <w:p w:rsidR="00862E61" w:rsidRPr="00EE3CF0" w:rsidRDefault="00872856" w:rsidP="00382583">
            <w:pPr>
              <w:pStyle w:val="a6"/>
            </w:pPr>
            <w:r w:rsidRPr="00EE3CF0">
              <w:t xml:space="preserve">Баранов М.Т. Школьный орфографический словарь русского языка. </w:t>
            </w:r>
          </w:p>
          <w:p w:rsidR="00862E61" w:rsidRPr="00EE3CF0" w:rsidRDefault="00872856" w:rsidP="00382583">
            <w:pPr>
              <w:pStyle w:val="a6"/>
            </w:pPr>
            <w:r w:rsidRPr="00EE3CF0">
              <w:t xml:space="preserve">Жуков В.П., Жуков А.В. Школьный фразеологический словарь русского языка </w:t>
            </w:r>
          </w:p>
          <w:p w:rsidR="00862E61" w:rsidRPr="00EE3CF0" w:rsidRDefault="00872856" w:rsidP="00382583">
            <w:pPr>
              <w:pStyle w:val="a6"/>
            </w:pPr>
            <w:r w:rsidRPr="00EE3CF0">
              <w:t xml:space="preserve">Львов М.Р. Школьный словарь антонимов русского языка </w:t>
            </w:r>
          </w:p>
          <w:p w:rsidR="00862E61" w:rsidRPr="00EE3CF0" w:rsidRDefault="00872856" w:rsidP="00382583">
            <w:pPr>
              <w:pStyle w:val="a6"/>
            </w:pPr>
            <w:r w:rsidRPr="00EE3CF0">
              <w:t xml:space="preserve">Одинцов В.В. и др. Школьный орфографический словарь иностранных слов /Под ред. В.В. Иванова </w:t>
            </w:r>
          </w:p>
          <w:p w:rsidR="00862E61" w:rsidRPr="00EE3CF0" w:rsidRDefault="00872856" w:rsidP="00382583">
            <w:pPr>
              <w:pStyle w:val="a6"/>
            </w:pPr>
            <w:r w:rsidRPr="00EE3CF0">
              <w:t xml:space="preserve">Ожегов С.И. Словарь русского языка. </w:t>
            </w:r>
          </w:p>
          <w:p w:rsidR="00862E61" w:rsidRPr="00EE3CF0" w:rsidRDefault="00872856" w:rsidP="00382583">
            <w:pPr>
              <w:pStyle w:val="a6"/>
            </w:pPr>
            <w:r w:rsidRPr="00EE3CF0">
              <w:t xml:space="preserve">Панов Б.Т., Текучев А.В. Школьный грамматико-орфографический словарь русского языка </w:t>
            </w:r>
          </w:p>
          <w:p w:rsidR="00862E61" w:rsidRPr="00EE3CF0" w:rsidRDefault="00872856" w:rsidP="00382583">
            <w:pPr>
              <w:pStyle w:val="a6"/>
            </w:pPr>
            <w:proofErr w:type="spellStart"/>
            <w:r w:rsidRPr="00EE3CF0">
              <w:t>Потиха</w:t>
            </w:r>
            <w:proofErr w:type="spellEnd"/>
            <w:r w:rsidRPr="00EE3CF0">
              <w:t xml:space="preserve"> З.А. Школьный словарь строения слов русского языка. </w:t>
            </w:r>
          </w:p>
          <w:p w:rsidR="00872856" w:rsidRPr="00EE3CF0" w:rsidRDefault="00872856" w:rsidP="00382583">
            <w:pPr>
              <w:pStyle w:val="a6"/>
            </w:pPr>
            <w:r w:rsidRPr="00EE3CF0">
              <w:t>Ушаков Д.Н. Крючков С.Е. Орфографический словарь. Для учащихся средней школы.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56" w:rsidRPr="00EE3CF0" w:rsidRDefault="00DC05BE" w:rsidP="0066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72856"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Власенков А. И., </w:t>
            </w:r>
            <w:proofErr w:type="spellStart"/>
            <w:r w:rsidR="00872856"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="00872856" w:rsidRPr="00EE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Методические рекомендации к учебнику «Русский язык. 10-11 классы», книга для учителя, издание 7-е – М.: Просвещение, 2019. </w:t>
            </w:r>
          </w:p>
          <w:p w:rsidR="00657C80" w:rsidRDefault="00DC05BE" w:rsidP="00DC05BE">
            <w:pPr>
              <w:pStyle w:val="a6"/>
            </w:pPr>
            <w:r w:rsidRPr="00EE3CF0">
              <w:t xml:space="preserve">3. </w:t>
            </w:r>
            <w:proofErr w:type="spellStart"/>
            <w:r w:rsidR="00657C80" w:rsidRPr="00EE3CF0">
              <w:t>Цыбулько</w:t>
            </w:r>
            <w:proofErr w:type="spellEnd"/>
            <w:r w:rsidR="00657C80" w:rsidRPr="00EE3CF0">
              <w:t xml:space="preserve"> И.П., Александров В.Н., Соловьева Т.В. и др. Русский язык. Типичные ошибки при выполнении заданий Единого государственного экзамена. – М.: Русское слово, 2019.</w:t>
            </w:r>
          </w:p>
          <w:p w:rsidR="001B495F" w:rsidRPr="00EE3CF0" w:rsidRDefault="001B495F" w:rsidP="00DC05BE">
            <w:pPr>
              <w:pStyle w:val="a6"/>
            </w:pPr>
            <w:r w:rsidRPr="00EE3CF0">
              <w:t xml:space="preserve">4. </w:t>
            </w:r>
            <w:r w:rsidR="00657C80" w:rsidRPr="00EE3CF0">
              <w:t xml:space="preserve">Единый государственный экзамен. Русский язык. Универсальные материалы для подготовки учащихся/ ФИПИ авторы составители: В.И. Капинос, И.П. </w:t>
            </w:r>
            <w:proofErr w:type="spellStart"/>
            <w:r w:rsidR="00657C80" w:rsidRPr="00EE3CF0">
              <w:t>Цыбулько</w:t>
            </w:r>
            <w:proofErr w:type="spellEnd"/>
            <w:r w:rsidR="00657C80" w:rsidRPr="00EE3CF0">
              <w:t xml:space="preserve"> – М.: Интеллект-Центр, 2019.</w:t>
            </w:r>
          </w:p>
          <w:p w:rsidR="001B495F" w:rsidRPr="00EE3CF0" w:rsidRDefault="001B495F" w:rsidP="00DC05BE">
            <w:pPr>
              <w:pStyle w:val="a6"/>
            </w:pPr>
            <w:r w:rsidRPr="00EE3CF0">
              <w:t xml:space="preserve">5. </w:t>
            </w:r>
            <w:proofErr w:type="spellStart"/>
            <w:r w:rsidR="00657C80" w:rsidRPr="00EE3CF0">
              <w:t>Пахнова</w:t>
            </w:r>
            <w:proofErr w:type="spellEnd"/>
            <w:r w:rsidR="00657C80" w:rsidRPr="00EE3CF0">
              <w:t xml:space="preserve"> Т.М. Русский язык: Интенсивная подготовка к ЕГЭ в процессе работы с текстом. – М.: Дрофа, 2019.</w:t>
            </w:r>
          </w:p>
          <w:p w:rsidR="00872856" w:rsidRPr="00EE3CF0" w:rsidRDefault="00872856" w:rsidP="00C80628">
            <w:pPr>
              <w:pStyle w:val="a6"/>
              <w:tabs>
                <w:tab w:val="left" w:pos="4594"/>
              </w:tabs>
            </w:pPr>
          </w:p>
        </w:tc>
      </w:tr>
      <w:tr w:rsidR="00872856" w:rsidRPr="00EE3CF0" w:rsidTr="00C80628">
        <w:trPr>
          <w:cantSplit/>
          <w:trHeight w:val="19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856" w:rsidRPr="00EE3CF0" w:rsidRDefault="00872856" w:rsidP="0038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856" w:rsidRPr="00EE3CF0" w:rsidRDefault="00872856" w:rsidP="0038258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856" w:rsidRPr="00EE3CF0" w:rsidRDefault="00872856" w:rsidP="00382583">
            <w:pPr>
              <w:pStyle w:val="a6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A" w:rsidRPr="00EE3CF0" w:rsidRDefault="00872856" w:rsidP="0066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образовательные ресурсы Интернет-ресурсы: </w:t>
            </w:r>
          </w:p>
          <w:p w:rsidR="009F540A" w:rsidRPr="00EE3CF0" w:rsidRDefault="00872856" w:rsidP="0066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http://www.mon.gov.ru -Министерство образования и науки </w:t>
            </w:r>
          </w:p>
          <w:p w:rsidR="009F540A" w:rsidRPr="00EE3CF0" w:rsidRDefault="00872856" w:rsidP="0066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http://edu.ru/index.php - Федеральный портал «Российское образование» </w:t>
            </w:r>
          </w:p>
          <w:p w:rsidR="009F540A" w:rsidRPr="00EE3CF0" w:rsidRDefault="00872856" w:rsidP="0066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http://www.pedsovet.org</w:t>
            </w:r>
            <w:r w:rsidR="009F540A"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Всероссийский Интернет-</w:t>
            </w:r>
            <w:proofErr w:type="spellStart"/>
            <w:r w:rsidR="009F540A" w:rsidRPr="00EE3CF0">
              <w:rPr>
                <w:rFonts w:ascii="Times New Roman" w:hAnsi="Times New Roman" w:cs="Times New Roman"/>
                <w:sz w:val="24"/>
                <w:szCs w:val="24"/>
              </w:rPr>
              <w:t>Педс</w:t>
            </w: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</w:p>
          <w:p w:rsidR="009F540A" w:rsidRPr="00EE3CF0" w:rsidRDefault="00872856" w:rsidP="0066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https://proshkolu.ru– интернет-портал </w:t>
            </w:r>
            <w:proofErr w:type="spellStart"/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spellEnd"/>
            <w:r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40A" w:rsidRPr="00EE3CF0" w:rsidRDefault="00872856" w:rsidP="0066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https://learningapps.org/login.php - создание интерактивных мультимедийных упражнений</w:t>
            </w:r>
          </w:p>
          <w:p w:rsidR="009F540A" w:rsidRPr="00EE3CF0" w:rsidRDefault="00872856" w:rsidP="0066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http://school-collection.edu.ru - единая коллекция цифровых образовательных ресурсов </w:t>
            </w:r>
          </w:p>
          <w:p w:rsidR="009F540A" w:rsidRPr="00EE3CF0" w:rsidRDefault="00872856" w:rsidP="0066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http://fcior.edu.ru - ФЦИОР (Министерство образования и науки РФ) http://windows.edu.ru - единое окно доступа к образовательным ресурсам http://www.ed.gov.ru - сайт Министерства образования РФ.</w:t>
            </w:r>
          </w:p>
          <w:p w:rsidR="009F540A" w:rsidRPr="00EE3CF0" w:rsidRDefault="00872856" w:rsidP="0066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 http://www.edu.ru - федеральный портал «Российское образование» http://www.ege.edu.ru - официальный информационный портал ЕГЭ www.fipi.ru - Федеральный Институт Педагогических Измерений </w:t>
            </w:r>
          </w:p>
          <w:p w:rsidR="009F540A" w:rsidRPr="00EE3CF0" w:rsidRDefault="00872856" w:rsidP="0066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http://www.school.edu.ru/ - Российский общеобразовательный портал http://www.apkppro.ru/ - Академия повышения квалификации и профессиональной переподготовки работников образования РФ http://ps.1september.ru/ - газета «Первое сентября» </w:t>
            </w:r>
          </w:p>
          <w:p w:rsidR="00872856" w:rsidRPr="00EE3CF0" w:rsidRDefault="00872856" w:rsidP="0066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http://www.ug.ru/ - «Учительская газета» http://www.schoolbase.ru - Школы России www.zavuch.info - ЗАВУЧ.ИНФО</w:t>
            </w:r>
          </w:p>
        </w:tc>
      </w:tr>
      <w:tr w:rsidR="00C46680" w:rsidRPr="00EE3CF0" w:rsidTr="00C80628">
        <w:trPr>
          <w:gridAfter w:val="2"/>
          <w:wAfter w:w="9952" w:type="dxa"/>
          <w:cantSplit/>
          <w:trHeight w:val="16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680" w:rsidRPr="00EE3CF0" w:rsidRDefault="00C46680" w:rsidP="0038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680" w:rsidRPr="00EE3CF0" w:rsidRDefault="00C46680" w:rsidP="0038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6F6" w:rsidRDefault="00FA66F6" w:rsidP="00BF55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0628" w:rsidRPr="00EE3CF0" w:rsidRDefault="00C80628" w:rsidP="00BF55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4DAE" w:rsidRPr="00EE3CF0" w:rsidRDefault="00A94DAE" w:rsidP="00BF55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4DAE" w:rsidRPr="006062A2" w:rsidRDefault="00163EF4" w:rsidP="00163EF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62A2">
        <w:rPr>
          <w:rFonts w:ascii="Times New Roman" w:hAnsi="Times New Roman" w:cs="Times New Roman"/>
          <w:sz w:val="28"/>
          <w:szCs w:val="28"/>
        </w:rPr>
        <w:lastRenderedPageBreak/>
        <w:t>График проведения контроля</w:t>
      </w:r>
    </w:p>
    <w:p w:rsidR="00645893" w:rsidRPr="00EE3CF0" w:rsidRDefault="00645893" w:rsidP="006458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XSpec="center" w:tblpY="1621"/>
        <w:tblW w:w="14470" w:type="dxa"/>
        <w:tblLook w:val="04A0" w:firstRow="1" w:lastRow="0" w:firstColumn="1" w:lastColumn="0" w:noHBand="0" w:noVBand="1"/>
      </w:tblPr>
      <w:tblGrid>
        <w:gridCol w:w="1854"/>
        <w:gridCol w:w="1118"/>
        <w:gridCol w:w="3402"/>
        <w:gridCol w:w="8096"/>
      </w:tblGrid>
      <w:tr w:rsidR="00C80628" w:rsidRPr="00EE3CF0" w:rsidTr="00C80628">
        <w:trPr>
          <w:trHeight w:val="321"/>
        </w:trPr>
        <w:tc>
          <w:tcPr>
            <w:tcW w:w="1854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18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№ урока п/п</w:t>
            </w:r>
          </w:p>
        </w:tc>
        <w:tc>
          <w:tcPr>
            <w:tcW w:w="3402" w:type="dxa"/>
          </w:tcPr>
          <w:p w:rsidR="00C80628" w:rsidRPr="00EE3CF0" w:rsidRDefault="00C80628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 </w:t>
            </w:r>
          </w:p>
        </w:tc>
        <w:tc>
          <w:tcPr>
            <w:tcW w:w="8096" w:type="dxa"/>
          </w:tcPr>
          <w:p w:rsidR="00C80628" w:rsidRPr="00EE3CF0" w:rsidRDefault="00C80628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80628" w:rsidRPr="00EE3CF0" w:rsidTr="00C80628">
        <w:trPr>
          <w:trHeight w:val="119"/>
        </w:trPr>
        <w:tc>
          <w:tcPr>
            <w:tcW w:w="1854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</w:p>
        </w:tc>
        <w:tc>
          <w:tcPr>
            <w:tcW w:w="8096" w:type="dxa"/>
          </w:tcPr>
          <w:p w:rsidR="00C80628" w:rsidRPr="00EE3CF0" w:rsidRDefault="00FF2C96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тест</w:t>
            </w:r>
            <w:r w:rsidR="00C80628" w:rsidRPr="00EE3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628" w:rsidRPr="00EE3CF0" w:rsidTr="00C80628">
        <w:trPr>
          <w:trHeight w:val="321"/>
        </w:trPr>
        <w:tc>
          <w:tcPr>
            <w:tcW w:w="1854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</w:p>
        </w:tc>
        <w:tc>
          <w:tcPr>
            <w:tcW w:w="8096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разделу «Синтаксис и пунктуация» (административная контрольная работа в формате ЕГЭ).</w:t>
            </w:r>
          </w:p>
        </w:tc>
      </w:tr>
      <w:tr w:rsidR="00C80628" w:rsidRPr="00EE3CF0" w:rsidTr="00C80628">
        <w:trPr>
          <w:trHeight w:val="303"/>
        </w:trPr>
        <w:tc>
          <w:tcPr>
            <w:tcW w:w="1854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8096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Контрольный стилистический анализ текста.</w:t>
            </w:r>
          </w:p>
        </w:tc>
      </w:tr>
      <w:tr w:rsidR="00C80628" w:rsidRPr="00EE3CF0" w:rsidTr="00C80628">
        <w:trPr>
          <w:trHeight w:val="321"/>
        </w:trPr>
        <w:tc>
          <w:tcPr>
            <w:tcW w:w="1854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</w:p>
        </w:tc>
        <w:tc>
          <w:tcPr>
            <w:tcW w:w="8096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FC">
              <w:rPr>
                <w:rFonts w:ascii="Times New Roman" w:hAnsi="Times New Roman" w:cs="Times New Roman"/>
                <w:sz w:val="24"/>
                <w:szCs w:val="24"/>
              </w:rPr>
              <w:t>Репетиционная</w:t>
            </w: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(в формате ЕГЭ).</w:t>
            </w:r>
          </w:p>
        </w:tc>
      </w:tr>
      <w:tr w:rsidR="00C80628" w:rsidRPr="00EE3CF0" w:rsidTr="00C80628">
        <w:trPr>
          <w:trHeight w:val="303"/>
        </w:trPr>
        <w:tc>
          <w:tcPr>
            <w:tcW w:w="1854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</w:p>
        </w:tc>
        <w:tc>
          <w:tcPr>
            <w:tcW w:w="8096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тестирование.</w:t>
            </w:r>
          </w:p>
        </w:tc>
      </w:tr>
      <w:tr w:rsidR="00C80628" w:rsidRPr="00EE3CF0" w:rsidTr="00C80628">
        <w:trPr>
          <w:trHeight w:val="303"/>
        </w:trPr>
        <w:tc>
          <w:tcPr>
            <w:tcW w:w="1854" w:type="dxa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16" w:type="dxa"/>
            <w:gridSpan w:val="3"/>
          </w:tcPr>
          <w:p w:rsidR="00C80628" w:rsidRPr="00EE3CF0" w:rsidRDefault="00C80628" w:rsidP="00C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45893" w:rsidRPr="00EE3CF0" w:rsidRDefault="00645893" w:rsidP="00645893">
      <w:pPr>
        <w:rPr>
          <w:rFonts w:ascii="Times New Roman" w:hAnsi="Times New Roman" w:cs="Times New Roman"/>
          <w:sz w:val="24"/>
          <w:szCs w:val="24"/>
        </w:rPr>
      </w:pPr>
    </w:p>
    <w:p w:rsidR="004D1214" w:rsidRPr="00EE3CF0" w:rsidRDefault="004D1214" w:rsidP="00645893">
      <w:pPr>
        <w:tabs>
          <w:tab w:val="left" w:pos="297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D1214" w:rsidRPr="00EE3CF0" w:rsidSect="00FA66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CCC6C4"/>
    <w:lvl w:ilvl="0">
      <w:numFmt w:val="bullet"/>
      <w:lvlText w:val="*"/>
      <w:lvlJc w:val="left"/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A66F6"/>
    <w:rsid w:val="00017694"/>
    <w:rsid w:val="00024596"/>
    <w:rsid w:val="00027565"/>
    <w:rsid w:val="0003264C"/>
    <w:rsid w:val="00033144"/>
    <w:rsid w:val="00033E3D"/>
    <w:rsid w:val="00036800"/>
    <w:rsid w:val="00041B6D"/>
    <w:rsid w:val="0004534D"/>
    <w:rsid w:val="00052FE5"/>
    <w:rsid w:val="00053F62"/>
    <w:rsid w:val="00060F31"/>
    <w:rsid w:val="000954E7"/>
    <w:rsid w:val="000A6670"/>
    <w:rsid w:val="000A70B4"/>
    <w:rsid w:val="000B7419"/>
    <w:rsid w:val="000E3904"/>
    <w:rsid w:val="000E4F8D"/>
    <w:rsid w:val="00101401"/>
    <w:rsid w:val="00116A1E"/>
    <w:rsid w:val="0012360D"/>
    <w:rsid w:val="00123DDB"/>
    <w:rsid w:val="00135A6F"/>
    <w:rsid w:val="00136C5E"/>
    <w:rsid w:val="00144081"/>
    <w:rsid w:val="00146561"/>
    <w:rsid w:val="00147E02"/>
    <w:rsid w:val="00151C93"/>
    <w:rsid w:val="001606C6"/>
    <w:rsid w:val="00163EF4"/>
    <w:rsid w:val="001672FE"/>
    <w:rsid w:val="00174301"/>
    <w:rsid w:val="0017685A"/>
    <w:rsid w:val="00177D3D"/>
    <w:rsid w:val="00180020"/>
    <w:rsid w:val="0018315D"/>
    <w:rsid w:val="001906EF"/>
    <w:rsid w:val="001A447F"/>
    <w:rsid w:val="001A5227"/>
    <w:rsid w:val="001B0072"/>
    <w:rsid w:val="001B495F"/>
    <w:rsid w:val="001B516D"/>
    <w:rsid w:val="001B7660"/>
    <w:rsid w:val="001C453A"/>
    <w:rsid w:val="001C53CC"/>
    <w:rsid w:val="001D780F"/>
    <w:rsid w:val="001E0A05"/>
    <w:rsid w:val="00210141"/>
    <w:rsid w:val="00230BAD"/>
    <w:rsid w:val="00241FFE"/>
    <w:rsid w:val="0024357D"/>
    <w:rsid w:val="00243BF6"/>
    <w:rsid w:val="00261047"/>
    <w:rsid w:val="00273A67"/>
    <w:rsid w:val="002752A9"/>
    <w:rsid w:val="00287DC8"/>
    <w:rsid w:val="002A3A01"/>
    <w:rsid w:val="002B3B6A"/>
    <w:rsid w:val="002D0F19"/>
    <w:rsid w:val="002E35F7"/>
    <w:rsid w:val="002E392B"/>
    <w:rsid w:val="002E3EF2"/>
    <w:rsid w:val="002E52DD"/>
    <w:rsid w:val="002F3AB0"/>
    <w:rsid w:val="0031196B"/>
    <w:rsid w:val="0032132A"/>
    <w:rsid w:val="00330D1E"/>
    <w:rsid w:val="0033201B"/>
    <w:rsid w:val="00336473"/>
    <w:rsid w:val="00354325"/>
    <w:rsid w:val="00370914"/>
    <w:rsid w:val="00371642"/>
    <w:rsid w:val="00372AD7"/>
    <w:rsid w:val="00394E1B"/>
    <w:rsid w:val="003C0471"/>
    <w:rsid w:val="003C3268"/>
    <w:rsid w:val="003E31D2"/>
    <w:rsid w:val="003F0CA4"/>
    <w:rsid w:val="003F5CE2"/>
    <w:rsid w:val="00403850"/>
    <w:rsid w:val="00417274"/>
    <w:rsid w:val="00454A97"/>
    <w:rsid w:val="004570FE"/>
    <w:rsid w:val="00461FE8"/>
    <w:rsid w:val="00487DEC"/>
    <w:rsid w:val="004A22C9"/>
    <w:rsid w:val="004B6DA5"/>
    <w:rsid w:val="004C32CC"/>
    <w:rsid w:val="004D1214"/>
    <w:rsid w:val="004D4381"/>
    <w:rsid w:val="004F5398"/>
    <w:rsid w:val="0052089E"/>
    <w:rsid w:val="005217D7"/>
    <w:rsid w:val="005247DC"/>
    <w:rsid w:val="0053054E"/>
    <w:rsid w:val="005327FF"/>
    <w:rsid w:val="00535C88"/>
    <w:rsid w:val="00540A68"/>
    <w:rsid w:val="0056517D"/>
    <w:rsid w:val="00572700"/>
    <w:rsid w:val="00581BD7"/>
    <w:rsid w:val="00594908"/>
    <w:rsid w:val="00596754"/>
    <w:rsid w:val="005975B5"/>
    <w:rsid w:val="005B1736"/>
    <w:rsid w:val="005B1F6E"/>
    <w:rsid w:val="005B3AC0"/>
    <w:rsid w:val="005B3B9E"/>
    <w:rsid w:val="005C63D4"/>
    <w:rsid w:val="005E5285"/>
    <w:rsid w:val="006062A2"/>
    <w:rsid w:val="00616E3B"/>
    <w:rsid w:val="00623863"/>
    <w:rsid w:val="006240D3"/>
    <w:rsid w:val="00627922"/>
    <w:rsid w:val="00627E85"/>
    <w:rsid w:val="00631211"/>
    <w:rsid w:val="00631780"/>
    <w:rsid w:val="006367C9"/>
    <w:rsid w:val="00641EEA"/>
    <w:rsid w:val="00645893"/>
    <w:rsid w:val="00657C80"/>
    <w:rsid w:val="00667F89"/>
    <w:rsid w:val="006908F6"/>
    <w:rsid w:val="006952A9"/>
    <w:rsid w:val="006A6528"/>
    <w:rsid w:val="006B5B5A"/>
    <w:rsid w:val="006D4794"/>
    <w:rsid w:val="006D757C"/>
    <w:rsid w:val="006E580B"/>
    <w:rsid w:val="006E637F"/>
    <w:rsid w:val="007071FC"/>
    <w:rsid w:val="00712417"/>
    <w:rsid w:val="0071284C"/>
    <w:rsid w:val="00724692"/>
    <w:rsid w:val="00744B39"/>
    <w:rsid w:val="0075528C"/>
    <w:rsid w:val="00755C76"/>
    <w:rsid w:val="007635A7"/>
    <w:rsid w:val="00775919"/>
    <w:rsid w:val="00780657"/>
    <w:rsid w:val="007903F7"/>
    <w:rsid w:val="007B1857"/>
    <w:rsid w:val="007B24C0"/>
    <w:rsid w:val="007C2C67"/>
    <w:rsid w:val="007D367B"/>
    <w:rsid w:val="007D51D9"/>
    <w:rsid w:val="00807AE0"/>
    <w:rsid w:val="00811D89"/>
    <w:rsid w:val="00825B3A"/>
    <w:rsid w:val="00826ABB"/>
    <w:rsid w:val="00837067"/>
    <w:rsid w:val="00837FE3"/>
    <w:rsid w:val="00843D4D"/>
    <w:rsid w:val="00843E42"/>
    <w:rsid w:val="008476A0"/>
    <w:rsid w:val="00851625"/>
    <w:rsid w:val="00862CA0"/>
    <w:rsid w:val="00862E61"/>
    <w:rsid w:val="008649E7"/>
    <w:rsid w:val="00872856"/>
    <w:rsid w:val="00873B3B"/>
    <w:rsid w:val="008A195E"/>
    <w:rsid w:val="008A3F4F"/>
    <w:rsid w:val="008A445A"/>
    <w:rsid w:val="008A6C30"/>
    <w:rsid w:val="008D27CA"/>
    <w:rsid w:val="008E4C47"/>
    <w:rsid w:val="008F4467"/>
    <w:rsid w:val="00902C42"/>
    <w:rsid w:val="009266A6"/>
    <w:rsid w:val="00931E78"/>
    <w:rsid w:val="00934699"/>
    <w:rsid w:val="00934FE2"/>
    <w:rsid w:val="0094428E"/>
    <w:rsid w:val="00946B55"/>
    <w:rsid w:val="00951A13"/>
    <w:rsid w:val="00952A6A"/>
    <w:rsid w:val="009635DB"/>
    <w:rsid w:val="00980883"/>
    <w:rsid w:val="009A1355"/>
    <w:rsid w:val="009C1F3E"/>
    <w:rsid w:val="009C31A7"/>
    <w:rsid w:val="009C5D99"/>
    <w:rsid w:val="009D192A"/>
    <w:rsid w:val="009D591A"/>
    <w:rsid w:val="009D5B3F"/>
    <w:rsid w:val="009E09BE"/>
    <w:rsid w:val="009E54CB"/>
    <w:rsid w:val="009E7247"/>
    <w:rsid w:val="009F45E1"/>
    <w:rsid w:val="009F540A"/>
    <w:rsid w:val="009F55AA"/>
    <w:rsid w:val="009F5BFC"/>
    <w:rsid w:val="00A00B8E"/>
    <w:rsid w:val="00A06686"/>
    <w:rsid w:val="00A074A7"/>
    <w:rsid w:val="00A1189E"/>
    <w:rsid w:val="00A11BFC"/>
    <w:rsid w:val="00A13BA2"/>
    <w:rsid w:val="00A14F67"/>
    <w:rsid w:val="00A261F6"/>
    <w:rsid w:val="00A513EF"/>
    <w:rsid w:val="00A52F28"/>
    <w:rsid w:val="00A620C2"/>
    <w:rsid w:val="00A6710F"/>
    <w:rsid w:val="00A71995"/>
    <w:rsid w:val="00A77E38"/>
    <w:rsid w:val="00A94DAE"/>
    <w:rsid w:val="00AA5889"/>
    <w:rsid w:val="00AA5A11"/>
    <w:rsid w:val="00AB364F"/>
    <w:rsid w:val="00AC41F3"/>
    <w:rsid w:val="00AD2F02"/>
    <w:rsid w:val="00AD4CFC"/>
    <w:rsid w:val="00AD5E20"/>
    <w:rsid w:val="00AD6BCC"/>
    <w:rsid w:val="00AD73C7"/>
    <w:rsid w:val="00B31C21"/>
    <w:rsid w:val="00B33539"/>
    <w:rsid w:val="00B36F61"/>
    <w:rsid w:val="00B40672"/>
    <w:rsid w:val="00B76D2B"/>
    <w:rsid w:val="00BA6973"/>
    <w:rsid w:val="00BB2EFA"/>
    <w:rsid w:val="00BC5F1F"/>
    <w:rsid w:val="00BE4607"/>
    <w:rsid w:val="00BE7B08"/>
    <w:rsid w:val="00BF0240"/>
    <w:rsid w:val="00BF554A"/>
    <w:rsid w:val="00C1139E"/>
    <w:rsid w:val="00C2141D"/>
    <w:rsid w:val="00C30217"/>
    <w:rsid w:val="00C37C19"/>
    <w:rsid w:val="00C46680"/>
    <w:rsid w:val="00C64823"/>
    <w:rsid w:val="00C744BA"/>
    <w:rsid w:val="00C80628"/>
    <w:rsid w:val="00C81EFC"/>
    <w:rsid w:val="00CB0BC3"/>
    <w:rsid w:val="00CB16E0"/>
    <w:rsid w:val="00CC53EA"/>
    <w:rsid w:val="00CE65A0"/>
    <w:rsid w:val="00CF750C"/>
    <w:rsid w:val="00D1461D"/>
    <w:rsid w:val="00D1519F"/>
    <w:rsid w:val="00D2439C"/>
    <w:rsid w:val="00D27077"/>
    <w:rsid w:val="00D27404"/>
    <w:rsid w:val="00D35E55"/>
    <w:rsid w:val="00D4043D"/>
    <w:rsid w:val="00D40DBE"/>
    <w:rsid w:val="00D469BC"/>
    <w:rsid w:val="00D54F54"/>
    <w:rsid w:val="00D571FB"/>
    <w:rsid w:val="00D7638A"/>
    <w:rsid w:val="00D829FA"/>
    <w:rsid w:val="00D930E0"/>
    <w:rsid w:val="00DA270A"/>
    <w:rsid w:val="00DA42B2"/>
    <w:rsid w:val="00DB0389"/>
    <w:rsid w:val="00DC05BE"/>
    <w:rsid w:val="00DC2650"/>
    <w:rsid w:val="00DC57B6"/>
    <w:rsid w:val="00DD1266"/>
    <w:rsid w:val="00DE0C4D"/>
    <w:rsid w:val="00DF3829"/>
    <w:rsid w:val="00DF42C7"/>
    <w:rsid w:val="00DF4C1A"/>
    <w:rsid w:val="00E02A63"/>
    <w:rsid w:val="00E3610B"/>
    <w:rsid w:val="00E43BBA"/>
    <w:rsid w:val="00E50895"/>
    <w:rsid w:val="00E53F3A"/>
    <w:rsid w:val="00E5576A"/>
    <w:rsid w:val="00EA0C4A"/>
    <w:rsid w:val="00EC1DB9"/>
    <w:rsid w:val="00ED52ED"/>
    <w:rsid w:val="00EE3CF0"/>
    <w:rsid w:val="00EE7157"/>
    <w:rsid w:val="00EF6AA8"/>
    <w:rsid w:val="00F24DE8"/>
    <w:rsid w:val="00F276A3"/>
    <w:rsid w:val="00F41381"/>
    <w:rsid w:val="00F513F6"/>
    <w:rsid w:val="00F75A73"/>
    <w:rsid w:val="00F8219A"/>
    <w:rsid w:val="00F8467F"/>
    <w:rsid w:val="00F84AE8"/>
    <w:rsid w:val="00F956B8"/>
    <w:rsid w:val="00FA66F6"/>
    <w:rsid w:val="00FB010A"/>
    <w:rsid w:val="00FB2F6D"/>
    <w:rsid w:val="00FE1079"/>
    <w:rsid w:val="00FE3793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029E8-3A61-45C1-AB15-EE14A360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367B"/>
  </w:style>
  <w:style w:type="paragraph" w:styleId="2">
    <w:name w:val="heading 2"/>
    <w:basedOn w:val="a0"/>
    <w:next w:val="a0"/>
    <w:link w:val="20"/>
    <w:unhideWhenUsed/>
    <w:qFormat/>
    <w:rsid w:val="00DA42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A66F6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FA66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uiPriority w:val="1"/>
    <w:qFormat/>
    <w:rsid w:val="00FA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next w:val="a0"/>
    <w:link w:val="a8"/>
    <w:uiPriority w:val="10"/>
    <w:qFormat/>
    <w:rsid w:val="00FA6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8">
    <w:name w:val="Заголовок Знак"/>
    <w:basedOn w:val="a1"/>
    <w:link w:val="a7"/>
    <w:uiPriority w:val="10"/>
    <w:rsid w:val="00FA66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1"/>
    <w:link w:val="2"/>
    <w:rsid w:val="00DA42B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2"/>
    <w:uiPriority w:val="59"/>
    <w:rsid w:val="00C37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a"/>
    <w:qFormat/>
    <w:rsid w:val="00E50895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E5089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1">
    <w:name w:val="Сетка таблицы1"/>
    <w:basedOn w:val="a2"/>
    <w:next w:val="a9"/>
    <w:uiPriority w:val="39"/>
    <w:rsid w:val="006E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7D25-DD67-481A-8D1A-374B7E1E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15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Ивашина</dc:creator>
  <cp:keywords/>
  <dc:description/>
  <cp:lastModifiedBy>alex</cp:lastModifiedBy>
  <cp:revision>415</cp:revision>
  <dcterms:created xsi:type="dcterms:W3CDTF">2015-08-26T11:19:00Z</dcterms:created>
  <dcterms:modified xsi:type="dcterms:W3CDTF">2023-09-30T10:47:00Z</dcterms:modified>
</cp:coreProperties>
</file>