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18" w:rsidRPr="00BD2318" w:rsidRDefault="00BD2318" w:rsidP="00BD2318">
      <w:pPr>
        <w:jc w:val="center"/>
        <w:rPr>
          <w:rFonts w:ascii="Constantia" w:hAnsi="Constantia"/>
          <w:b/>
          <w:i/>
          <w:sz w:val="56"/>
        </w:rPr>
      </w:pPr>
      <w:r>
        <w:rPr>
          <w:rFonts w:ascii="Times New Roman" w:hAnsi="Times New Roman" w:cs="Times New Roman"/>
          <w:b/>
          <w:i/>
          <w:sz w:val="52"/>
        </w:rPr>
        <w:t xml:space="preserve">                                                                                                                       </w:t>
      </w:r>
      <w:r w:rsidRPr="00BD2318">
        <w:rPr>
          <w:rFonts w:ascii="Constantia" w:hAnsi="Constantia" w:cs="Times New Roman"/>
          <w:b/>
          <w:i/>
          <w:sz w:val="56"/>
        </w:rPr>
        <w:t>Отряд</w:t>
      </w:r>
      <w:r w:rsidRPr="00BD2318">
        <w:rPr>
          <w:rFonts w:ascii="Constantia" w:hAnsi="Constantia"/>
          <w:b/>
          <w:i/>
          <w:sz w:val="56"/>
        </w:rPr>
        <w:t xml:space="preserve"> </w:t>
      </w:r>
      <w:r w:rsidRPr="00BD2318">
        <w:rPr>
          <w:rFonts w:ascii="Constantia" w:hAnsi="Constantia" w:cs="Times New Roman"/>
          <w:b/>
          <w:i/>
          <w:sz w:val="56"/>
        </w:rPr>
        <w:t>волонтеров</w:t>
      </w:r>
      <w:r w:rsidRPr="00BD2318">
        <w:rPr>
          <w:rFonts w:ascii="Constantia" w:hAnsi="Constantia"/>
          <w:b/>
          <w:i/>
          <w:sz w:val="56"/>
        </w:rPr>
        <w:t xml:space="preserve"> </w:t>
      </w:r>
    </w:p>
    <w:p w:rsidR="00BD2318" w:rsidRDefault="0001561E" w:rsidP="00BD2318">
      <w:pPr>
        <w:jc w:val="center"/>
        <w:rPr>
          <w:rFonts w:ascii="Constantia" w:hAnsi="Constantia" w:cs="Times New Roman"/>
          <w:b/>
          <w:i/>
          <w:sz w:val="52"/>
          <w:szCs w:val="56"/>
        </w:rPr>
      </w:pPr>
      <w:bookmarkStart w:id="0" w:name="_GoBack"/>
      <w:bookmarkEnd w:id="0"/>
      <w:r w:rsidRPr="00BD2318">
        <w:rPr>
          <w:rFonts w:ascii="Algerian" w:hAnsi="Algerian"/>
          <w:b/>
          <w:i/>
          <w:noProof/>
          <w:sz w:val="48"/>
          <w:lang w:eastAsia="ru-RU"/>
        </w:rPr>
        <w:drawing>
          <wp:anchor distT="0" distB="0" distL="114300" distR="114300" simplePos="0" relativeHeight="251659264" behindDoc="1" locked="0" layoutInCell="1" allowOverlap="1" wp14:anchorId="5474FB02" wp14:editId="26CE6DB2">
            <wp:simplePos x="0" y="0"/>
            <wp:positionH relativeFrom="column">
              <wp:posOffset>-308610</wp:posOffset>
            </wp:positionH>
            <wp:positionV relativeFrom="paragraph">
              <wp:posOffset>157480</wp:posOffset>
            </wp:positionV>
            <wp:extent cx="4991100" cy="4724400"/>
            <wp:effectExtent l="0" t="0" r="0" b="0"/>
            <wp:wrapThrough wrapText="bothSides">
              <wp:wrapPolygon edited="0">
                <wp:start x="0" y="0"/>
                <wp:lineTo x="0" y="21513"/>
                <wp:lineTo x="21518" y="21513"/>
                <wp:lineTo x="21518" y="0"/>
                <wp:lineTo x="0" y="0"/>
              </wp:wrapPolygon>
            </wp:wrapThrough>
            <wp:docPr id="2" name="Рисунок 2" descr="Личная книжка волон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чная книжка волонте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318" w:rsidRDefault="00BD2318" w:rsidP="00BD2318">
      <w:pPr>
        <w:pBdr>
          <w:bottom w:val="single" w:sz="4" w:space="1" w:color="auto"/>
        </w:pBdr>
        <w:tabs>
          <w:tab w:val="left" w:pos="4704"/>
        </w:tabs>
        <w:rPr>
          <w:rFonts w:ascii="Constantia" w:hAnsi="Constantia" w:cs="Times New Roman"/>
          <w:b/>
          <w:i/>
          <w:sz w:val="52"/>
          <w:szCs w:val="56"/>
        </w:rPr>
      </w:pPr>
      <w:r>
        <w:rPr>
          <w:rFonts w:ascii="Constantia" w:hAnsi="Constantia" w:cs="Times New Roman"/>
          <w:b/>
          <w:i/>
          <w:sz w:val="52"/>
          <w:szCs w:val="56"/>
        </w:rPr>
        <w:tab/>
      </w:r>
    </w:p>
    <w:p w:rsidR="00D00D85" w:rsidRPr="00BD2318" w:rsidRDefault="00BD2318" w:rsidP="00BD2318">
      <w:pPr>
        <w:jc w:val="right"/>
        <w:rPr>
          <w:rFonts w:ascii="Constantia" w:hAnsi="Constantia"/>
          <w:b/>
          <w:i/>
          <w:sz w:val="56"/>
          <w:szCs w:val="56"/>
        </w:rPr>
      </w:pPr>
      <w:r w:rsidRPr="00BD2318">
        <w:rPr>
          <w:rFonts w:ascii="Constantia" w:hAnsi="Constantia" w:cs="Times New Roman"/>
          <w:b/>
          <w:i/>
          <w:sz w:val="56"/>
          <w:szCs w:val="56"/>
        </w:rPr>
        <w:t>Муниципального</w:t>
      </w:r>
      <w:r w:rsidRPr="00BD2318">
        <w:rPr>
          <w:rFonts w:ascii="Constantia" w:hAnsi="Constantia"/>
          <w:b/>
          <w:i/>
          <w:sz w:val="56"/>
          <w:szCs w:val="56"/>
        </w:rPr>
        <w:t xml:space="preserve"> </w:t>
      </w:r>
      <w:r w:rsidRPr="00BD2318">
        <w:rPr>
          <w:rFonts w:ascii="Constantia" w:hAnsi="Constantia" w:cs="Times New Roman"/>
          <w:b/>
          <w:i/>
          <w:sz w:val="56"/>
          <w:szCs w:val="56"/>
        </w:rPr>
        <w:t>бюджетного</w:t>
      </w:r>
      <w:r w:rsidRPr="00BD2318">
        <w:rPr>
          <w:rFonts w:ascii="Constantia" w:hAnsi="Constantia"/>
          <w:b/>
          <w:i/>
          <w:sz w:val="56"/>
          <w:szCs w:val="56"/>
        </w:rPr>
        <w:t xml:space="preserve"> </w:t>
      </w:r>
      <w:r w:rsidRPr="00BD2318">
        <w:rPr>
          <w:rFonts w:ascii="Constantia" w:hAnsi="Constantia" w:cs="Times New Roman"/>
          <w:b/>
          <w:i/>
          <w:sz w:val="56"/>
          <w:szCs w:val="56"/>
        </w:rPr>
        <w:t>общеобразовательного</w:t>
      </w:r>
      <w:r w:rsidRPr="00BD2318">
        <w:rPr>
          <w:rFonts w:ascii="Constantia" w:hAnsi="Constantia"/>
          <w:b/>
          <w:i/>
          <w:sz w:val="56"/>
          <w:szCs w:val="56"/>
        </w:rPr>
        <w:t xml:space="preserve"> </w:t>
      </w:r>
      <w:r w:rsidRPr="00BD2318">
        <w:rPr>
          <w:rFonts w:ascii="Constantia" w:hAnsi="Constantia" w:cs="Times New Roman"/>
          <w:b/>
          <w:i/>
          <w:sz w:val="56"/>
          <w:szCs w:val="56"/>
        </w:rPr>
        <w:t>учреждения</w:t>
      </w:r>
      <w:r w:rsidRPr="00BD2318">
        <w:rPr>
          <w:rFonts w:ascii="Constantia" w:hAnsi="Constantia"/>
          <w:b/>
          <w:i/>
          <w:sz w:val="56"/>
          <w:szCs w:val="56"/>
        </w:rPr>
        <w:t xml:space="preserve"> – </w:t>
      </w:r>
      <w:r w:rsidRPr="00BD2318">
        <w:rPr>
          <w:rFonts w:ascii="Constantia" w:hAnsi="Constantia" w:cs="Times New Roman"/>
          <w:b/>
          <w:i/>
          <w:sz w:val="56"/>
          <w:szCs w:val="56"/>
        </w:rPr>
        <w:t>школы</w:t>
      </w:r>
      <w:r w:rsidRPr="00BD2318">
        <w:rPr>
          <w:rFonts w:ascii="Constantia" w:hAnsi="Constantia"/>
          <w:b/>
          <w:i/>
          <w:sz w:val="56"/>
          <w:szCs w:val="56"/>
        </w:rPr>
        <w:t xml:space="preserve"> </w:t>
      </w:r>
      <w:r w:rsidRPr="00BD2318">
        <w:rPr>
          <w:rFonts w:ascii="Constantia" w:hAnsi="Constantia" w:cs="Times New Roman"/>
          <w:b/>
          <w:i/>
          <w:sz w:val="56"/>
          <w:szCs w:val="56"/>
        </w:rPr>
        <w:t>№3</w:t>
      </w:r>
      <w:r w:rsidRPr="00BD2318">
        <w:rPr>
          <w:rFonts w:ascii="Constantia" w:hAnsi="Constantia"/>
          <w:b/>
          <w:i/>
          <w:sz w:val="56"/>
          <w:szCs w:val="56"/>
        </w:rPr>
        <w:t xml:space="preserve">5 </w:t>
      </w:r>
      <w:r w:rsidRPr="00BD2318">
        <w:rPr>
          <w:rFonts w:ascii="Constantia" w:hAnsi="Constantia" w:cs="Times New Roman"/>
          <w:b/>
          <w:i/>
          <w:sz w:val="56"/>
          <w:szCs w:val="56"/>
        </w:rPr>
        <w:t>имени</w:t>
      </w:r>
      <w:r w:rsidRPr="00BD2318">
        <w:rPr>
          <w:rFonts w:ascii="Constantia" w:hAnsi="Constantia"/>
          <w:b/>
          <w:i/>
          <w:sz w:val="56"/>
          <w:szCs w:val="56"/>
        </w:rPr>
        <w:t xml:space="preserve"> </w:t>
      </w:r>
      <w:r w:rsidRPr="00BD2318">
        <w:rPr>
          <w:rFonts w:ascii="Constantia" w:hAnsi="Constantia" w:cs="Times New Roman"/>
          <w:b/>
          <w:i/>
          <w:sz w:val="56"/>
          <w:szCs w:val="56"/>
        </w:rPr>
        <w:t>А</w:t>
      </w:r>
      <w:r w:rsidRPr="00BD2318">
        <w:rPr>
          <w:rFonts w:ascii="Constantia" w:hAnsi="Constantia"/>
          <w:b/>
          <w:i/>
          <w:sz w:val="56"/>
          <w:szCs w:val="56"/>
        </w:rPr>
        <w:t>.</w:t>
      </w:r>
      <w:r w:rsidRPr="00BD2318">
        <w:rPr>
          <w:rFonts w:ascii="Constantia" w:hAnsi="Constantia" w:cs="Times New Roman"/>
          <w:b/>
          <w:i/>
          <w:sz w:val="56"/>
          <w:szCs w:val="56"/>
        </w:rPr>
        <w:t>Г</w:t>
      </w:r>
      <w:r w:rsidRPr="00BD2318">
        <w:rPr>
          <w:rFonts w:ascii="Constantia" w:hAnsi="Constantia"/>
          <w:b/>
          <w:i/>
          <w:sz w:val="56"/>
          <w:szCs w:val="56"/>
        </w:rPr>
        <w:t xml:space="preserve">. </w:t>
      </w:r>
      <w:r w:rsidRPr="00BD2318">
        <w:rPr>
          <w:rFonts w:ascii="Constantia" w:hAnsi="Constantia" w:cs="Times New Roman"/>
          <w:b/>
          <w:i/>
          <w:sz w:val="56"/>
          <w:szCs w:val="56"/>
        </w:rPr>
        <w:t>Перелыгина</w:t>
      </w:r>
      <w:r w:rsidRPr="00BD2318">
        <w:rPr>
          <w:rFonts w:ascii="Constantia" w:hAnsi="Constantia"/>
          <w:b/>
          <w:i/>
          <w:sz w:val="56"/>
          <w:szCs w:val="56"/>
        </w:rPr>
        <w:t xml:space="preserve">     </w:t>
      </w:r>
      <w:r w:rsidRPr="00BD2318">
        <w:rPr>
          <w:rFonts w:ascii="Constantia" w:hAnsi="Constantia" w:cs="Times New Roman"/>
          <w:b/>
          <w:i/>
          <w:sz w:val="56"/>
          <w:szCs w:val="56"/>
        </w:rPr>
        <w:t>города</w:t>
      </w:r>
      <w:r w:rsidRPr="00BD2318">
        <w:rPr>
          <w:rFonts w:ascii="Constantia" w:hAnsi="Constantia"/>
          <w:b/>
          <w:i/>
          <w:sz w:val="56"/>
          <w:szCs w:val="56"/>
        </w:rPr>
        <w:t xml:space="preserve"> </w:t>
      </w:r>
      <w:r w:rsidRPr="00BD2318">
        <w:rPr>
          <w:rFonts w:ascii="Constantia" w:hAnsi="Constantia" w:cs="Times New Roman"/>
          <w:b/>
          <w:i/>
          <w:sz w:val="56"/>
          <w:szCs w:val="56"/>
        </w:rPr>
        <w:t xml:space="preserve"> Орла</w:t>
      </w:r>
    </w:p>
    <w:sectPr w:rsidR="00D00D85" w:rsidRPr="00BD2318" w:rsidSect="00BD23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95"/>
    <w:rsid w:val="0001561E"/>
    <w:rsid w:val="008C6D8E"/>
    <w:rsid w:val="00BD2318"/>
    <w:rsid w:val="00D00D85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3</cp:revision>
  <dcterms:created xsi:type="dcterms:W3CDTF">2023-11-17T10:27:00Z</dcterms:created>
  <dcterms:modified xsi:type="dcterms:W3CDTF">2023-11-17T10:27:00Z</dcterms:modified>
</cp:coreProperties>
</file>