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2731"/>
        <w:tblOverlap w:val="never"/>
        <w:tblW w:w="9686" w:type="dxa"/>
        <w:tblLook w:val="04A0" w:firstRow="1" w:lastRow="0" w:firstColumn="1" w:lastColumn="0" w:noHBand="0" w:noVBand="1"/>
      </w:tblPr>
      <w:tblGrid>
        <w:gridCol w:w="3530"/>
        <w:gridCol w:w="6156"/>
      </w:tblGrid>
      <w:tr w:rsidR="00C57EF4" w:rsidRPr="00536BC1" w:rsidTr="00C57EF4">
        <w:trPr>
          <w:trHeight w:val="781"/>
        </w:trPr>
        <w:tc>
          <w:tcPr>
            <w:tcW w:w="4928" w:type="dxa"/>
            <w:hideMark/>
          </w:tcPr>
          <w:p w:rsidR="00C57EF4" w:rsidRPr="00536BC1" w:rsidRDefault="00C57EF4" w:rsidP="00C57E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36BC1">
              <w:rPr>
                <w:rFonts w:ascii="Times New Roman" w:hAnsi="Times New Roman"/>
              </w:rPr>
              <w:t xml:space="preserve">Согласовано </w:t>
            </w:r>
          </w:p>
          <w:p w:rsidR="00C57EF4" w:rsidRPr="00536BC1" w:rsidRDefault="00C57EF4" w:rsidP="00C57E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36BC1">
              <w:rPr>
                <w:rFonts w:ascii="Times New Roman" w:hAnsi="Times New Roman"/>
              </w:rPr>
              <w:t>Председатель Управляющего совета</w:t>
            </w:r>
          </w:p>
          <w:p w:rsidR="00C57EF4" w:rsidRPr="00536BC1" w:rsidRDefault="00C57EF4" w:rsidP="00C57E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536BC1">
              <w:rPr>
                <w:rFonts w:ascii="Times New Roman" w:hAnsi="Times New Roman"/>
              </w:rPr>
              <w:t xml:space="preserve">                     Протокол №</w:t>
            </w:r>
            <w:r w:rsidRPr="00536BC1">
              <w:rPr>
                <w:rFonts w:ascii="Times New Roman" w:hAnsi="Times New Roman"/>
                <w:u w:val="single"/>
              </w:rPr>
              <w:t xml:space="preserve"> 1</w:t>
            </w:r>
            <w:r w:rsidRPr="00536BC1">
              <w:rPr>
                <w:rFonts w:ascii="Times New Roman" w:hAnsi="Times New Roman"/>
              </w:rPr>
              <w:t xml:space="preserve">  от </w:t>
            </w:r>
            <w:r w:rsidRPr="00536BC1">
              <w:rPr>
                <w:rFonts w:ascii="Times New Roman" w:hAnsi="Times New Roman"/>
                <w:u w:val="single"/>
              </w:rPr>
              <w:t>31.08.2</w:t>
            </w:r>
            <w:bookmarkStart w:id="0" w:name="_GoBack"/>
            <w:bookmarkEnd w:id="0"/>
            <w:r w:rsidRPr="00536BC1">
              <w:rPr>
                <w:rFonts w:ascii="Times New Roman" w:hAnsi="Times New Roman"/>
                <w:u w:val="single"/>
              </w:rPr>
              <w:t>022г.</w:t>
            </w:r>
          </w:p>
        </w:tc>
        <w:tc>
          <w:tcPr>
            <w:tcW w:w="4758" w:type="dxa"/>
          </w:tcPr>
          <w:p w:rsidR="00C57EF4" w:rsidRPr="00536BC1" w:rsidRDefault="003D453C" w:rsidP="00C57E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377190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верждаю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57EF4" w:rsidRPr="00536BC1">
              <w:rPr>
                <w:rFonts w:ascii="Times New Roman" w:hAnsi="Times New Roman"/>
              </w:rPr>
              <w:t>Приказ №</w:t>
            </w:r>
            <w:r w:rsidR="00C57EF4" w:rsidRPr="00536BC1">
              <w:rPr>
                <w:rFonts w:ascii="Times New Roman" w:hAnsi="Times New Roman"/>
                <w:u w:val="single"/>
              </w:rPr>
              <w:t>68\23 -Д</w:t>
            </w:r>
            <w:r w:rsidR="00C57EF4" w:rsidRPr="00536BC1">
              <w:rPr>
                <w:rFonts w:ascii="Times New Roman" w:hAnsi="Times New Roman"/>
              </w:rPr>
              <w:t xml:space="preserve"> от 01.09.2022 г.</w:t>
            </w:r>
          </w:p>
          <w:p w:rsidR="00C57EF4" w:rsidRPr="00536BC1" w:rsidRDefault="00C57EF4" w:rsidP="00C57EF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86023" w:rsidRDefault="00186023" w:rsidP="00C57EF4">
      <w:pPr>
        <w:pStyle w:val="3"/>
        <w:spacing w:before="0" w:beforeAutospacing="0" w:after="0" w:afterAutospacing="0"/>
      </w:pPr>
    </w:p>
    <w:p w:rsidR="00186023" w:rsidRPr="00056478" w:rsidRDefault="00186023" w:rsidP="00186023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056478">
        <w:rPr>
          <w:sz w:val="28"/>
          <w:szCs w:val="28"/>
        </w:rPr>
        <w:t xml:space="preserve">РЕГЛАМЕНТ  ДЕЯТЕЛЬНОСТИ </w:t>
      </w:r>
    </w:p>
    <w:p w:rsidR="00186023" w:rsidRPr="00056478" w:rsidRDefault="00C57EF4" w:rsidP="00186023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УПРАВЛЯЮЩЕГО СОВЕТА</w:t>
      </w:r>
    </w:p>
    <w:p w:rsidR="00186023" w:rsidRPr="00056478" w:rsidRDefault="00186023" w:rsidP="00186023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186023" w:rsidRPr="00DD1782" w:rsidRDefault="00186023" w:rsidP="00DD1782">
      <w:pPr>
        <w:pStyle w:val="3"/>
        <w:spacing w:before="0" w:beforeAutospacing="0" w:after="0" w:afterAutospacing="0"/>
        <w:ind w:firstLine="708"/>
        <w:jc w:val="both"/>
        <w:rPr>
          <w:sz w:val="24"/>
          <w:szCs w:val="24"/>
        </w:rPr>
      </w:pPr>
      <w:r w:rsidRPr="00DD1782">
        <w:rPr>
          <w:sz w:val="24"/>
          <w:szCs w:val="24"/>
        </w:rPr>
        <w:t>Глава 1. Общие положения</w:t>
      </w:r>
    </w:p>
    <w:p w:rsidR="00186023" w:rsidRPr="00DD1782" w:rsidRDefault="00186023" w:rsidP="00DD1782">
      <w:pPr>
        <w:pStyle w:val="a3"/>
        <w:spacing w:before="0" w:beforeAutospacing="0" w:after="0" w:afterAutospacing="0"/>
        <w:ind w:firstLine="708"/>
        <w:jc w:val="both"/>
      </w:pPr>
      <w:r w:rsidRPr="00DD1782">
        <w:rPr>
          <w:b/>
          <w:bCs/>
        </w:rPr>
        <w:t>Статья 1.</w:t>
      </w:r>
      <w:r w:rsidRPr="00DD1782">
        <w:t xml:space="preserve"> </w:t>
      </w:r>
      <w:r w:rsidR="00DD1782" w:rsidRPr="00DD1782">
        <w:rPr>
          <w:b/>
          <w:bCs/>
        </w:rPr>
        <w:t>Управляющий С</w:t>
      </w:r>
      <w:r w:rsidRPr="00DD1782">
        <w:rPr>
          <w:b/>
          <w:bCs/>
        </w:rPr>
        <w:t>овет</w:t>
      </w:r>
    </w:p>
    <w:p w:rsidR="00DD1782" w:rsidRPr="00E84ED6" w:rsidRDefault="00DD1782" w:rsidP="00A83622">
      <w:pPr>
        <w:shd w:val="clear" w:color="auto" w:fill="FFFFFF"/>
        <w:spacing w:after="0" w:line="29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Управляющий Совет М</w:t>
      </w:r>
      <w:r w:rsidRPr="00E8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униципального бюджетного образовательного учреждения </w:t>
      </w:r>
      <w:r w:rsidRPr="00DD1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школы №35 имени А.Г. Перелыгина города Орла </w:t>
      </w:r>
      <w:r w:rsidRPr="00E8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по тексту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</w:t>
      </w:r>
      <w:r w:rsidRPr="00E8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является </w:t>
      </w:r>
      <w:proofErr w:type="gramStart"/>
      <w:r w:rsidRPr="00E8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шим  коллеги</w:t>
      </w:r>
      <w:r w:rsidRPr="00E84E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альным</w:t>
      </w:r>
      <w:proofErr w:type="gramEnd"/>
      <w:r w:rsidRPr="00E84E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  органом   самоуправления   </w:t>
      </w:r>
      <w:r w:rsidRPr="00DD178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E84E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униципального   образовательного   учреждения </w:t>
      </w:r>
      <w:r w:rsidRPr="00DD178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– школа №35 имени А.Г. Перелыгина города Орла </w:t>
      </w:r>
      <w:r w:rsidRPr="00E84E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(далее по тексту - Школа), реализую</w:t>
      </w:r>
      <w:r w:rsidRPr="00E84ED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E84E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щим принцип демократического, государственно - общественного характера управ</w:t>
      </w:r>
      <w:r w:rsidRPr="00E84ED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E84E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ления образовани</w:t>
      </w:r>
      <w:r w:rsidRPr="00DD178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ем</w:t>
      </w:r>
      <w:r w:rsidRPr="00E8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формируемый посредством выборов, кооптации и назначения.</w:t>
      </w:r>
    </w:p>
    <w:p w:rsidR="00186023" w:rsidRPr="00186023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186023">
        <w:rPr>
          <w:b/>
          <w:bCs/>
        </w:rPr>
        <w:t xml:space="preserve">Статья 2. Принципы деятельности </w:t>
      </w:r>
    </w:p>
    <w:p w:rsidR="00DD1782" w:rsidRPr="00E84ED6" w:rsidRDefault="00DD1782" w:rsidP="00A83622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</w:t>
      </w:r>
      <w:r w:rsidR="00A83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</w:t>
      </w:r>
      <w:r w:rsidRPr="00E84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основывается на принципах: законности; гласности; коллективного, свободного обсуждения и решения вопросов; ответственности и подотчетности перед Управляющим Советом создаваемых им рабочих органов и комиссий; всестороннего учета общественного мнения участников образовательного процесса и общественности.</w:t>
      </w:r>
    </w:p>
    <w:p w:rsidR="00186023" w:rsidRPr="00186023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186023">
        <w:rPr>
          <w:b/>
          <w:bCs/>
        </w:rPr>
        <w:t xml:space="preserve">Статья 3. Полномочия </w:t>
      </w:r>
    </w:p>
    <w:p w:rsidR="00186023" w:rsidRPr="00186023" w:rsidRDefault="00DD1782" w:rsidP="00A83622">
      <w:pPr>
        <w:pStyle w:val="a3"/>
        <w:spacing w:before="0" w:beforeAutospacing="0" w:after="0" w:afterAutospacing="0"/>
        <w:ind w:firstLine="708"/>
        <w:jc w:val="both"/>
      </w:pPr>
      <w:r>
        <w:t>Управляющий С</w:t>
      </w:r>
      <w:r w:rsidR="00186023" w:rsidRPr="00186023">
        <w:t xml:space="preserve">овет осуществляет свои полномочия в соответствии с Конституцией РФ, законодательством Российской Федерации, </w:t>
      </w:r>
      <w:r>
        <w:t xml:space="preserve">Орловской </w:t>
      </w:r>
      <w:r w:rsidR="00186023" w:rsidRPr="00186023">
        <w:t>области, решениями органов местного само</w:t>
      </w:r>
      <w:r>
        <w:t>управления, У</w:t>
      </w:r>
      <w:r w:rsidR="00186023" w:rsidRPr="00186023">
        <w:t>ставом и иными локальными актами общеобразовательного учреждения.</w:t>
      </w:r>
    </w:p>
    <w:p w:rsidR="00186023" w:rsidRPr="00186023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186023">
        <w:rPr>
          <w:b/>
          <w:bCs/>
        </w:rPr>
        <w:t xml:space="preserve">Статья 4. Организация работы </w:t>
      </w:r>
    </w:p>
    <w:p w:rsidR="00186023" w:rsidRPr="00186023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186023">
        <w:t xml:space="preserve">Вопросы организации работы </w:t>
      </w:r>
      <w:r w:rsidR="00A83622">
        <w:t>УС</w:t>
      </w:r>
      <w:r w:rsidRPr="00186023">
        <w:t xml:space="preserve"> определяются уставом общеобразовательного учреждения, положением об </w:t>
      </w:r>
      <w:r w:rsidR="00DD1782">
        <w:t>УС</w:t>
      </w:r>
      <w:r w:rsidRPr="00186023">
        <w:t xml:space="preserve">, настоящим регламентом, другими решениями </w:t>
      </w:r>
      <w:r w:rsidR="00DD1782">
        <w:t>УС</w:t>
      </w:r>
      <w:r w:rsidRPr="00186023">
        <w:t>.</w:t>
      </w:r>
    </w:p>
    <w:p w:rsidR="00186023" w:rsidRPr="00186023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186023">
        <w:rPr>
          <w:b/>
          <w:bCs/>
        </w:rPr>
        <w:t>Статья 5</w:t>
      </w:r>
      <w:r w:rsidRPr="00186023">
        <w:t xml:space="preserve">. </w:t>
      </w:r>
      <w:r w:rsidRPr="00186023">
        <w:rPr>
          <w:b/>
          <w:bCs/>
        </w:rPr>
        <w:t xml:space="preserve">Осуществление полномочий </w:t>
      </w:r>
    </w:p>
    <w:p w:rsidR="00186023" w:rsidRDefault="00DD1782" w:rsidP="00A83622">
      <w:pPr>
        <w:pStyle w:val="a3"/>
        <w:spacing w:before="0" w:beforeAutospacing="0" w:after="0" w:afterAutospacing="0"/>
        <w:ind w:firstLine="708"/>
        <w:jc w:val="both"/>
      </w:pPr>
      <w:r>
        <w:t>УС</w:t>
      </w:r>
      <w:r w:rsidR="00186023" w:rsidRPr="00186023">
        <w:t xml:space="preserve"> решает вопросы, отнесенные к его компетенции, на заседаниях </w:t>
      </w:r>
      <w:r>
        <w:t>УС</w:t>
      </w:r>
      <w:r w:rsidR="00186023" w:rsidRPr="00186023">
        <w:t xml:space="preserve">. Члены </w:t>
      </w:r>
      <w:r>
        <w:t>УС</w:t>
      </w:r>
      <w:r w:rsidR="00186023" w:rsidRPr="00186023">
        <w:t xml:space="preserve">, заседающие без соблюдения предусмотренных настоящим регламентом условий, не образуют </w:t>
      </w:r>
      <w:r>
        <w:t>УС</w:t>
      </w:r>
      <w:r w:rsidR="00186023" w:rsidRPr="00186023">
        <w:t xml:space="preserve"> и не могут принимать никаких решений от его имени. </w:t>
      </w:r>
    </w:p>
    <w:p w:rsidR="00DD1782" w:rsidRPr="00186023" w:rsidRDefault="00DD1782" w:rsidP="00DD1782">
      <w:pPr>
        <w:pStyle w:val="a3"/>
        <w:spacing w:before="0" w:beforeAutospacing="0" w:after="0" w:afterAutospacing="0"/>
        <w:ind w:firstLine="708"/>
        <w:jc w:val="both"/>
      </w:pPr>
    </w:p>
    <w:p w:rsidR="00186023" w:rsidRPr="00186023" w:rsidRDefault="00186023" w:rsidP="00186023">
      <w:pPr>
        <w:pStyle w:val="3"/>
        <w:spacing w:before="0" w:beforeAutospacing="0" w:after="0" w:afterAutospacing="0"/>
        <w:ind w:firstLine="708"/>
        <w:jc w:val="both"/>
        <w:rPr>
          <w:sz w:val="24"/>
          <w:szCs w:val="24"/>
        </w:rPr>
      </w:pPr>
      <w:r w:rsidRPr="00186023">
        <w:rPr>
          <w:sz w:val="24"/>
          <w:szCs w:val="24"/>
        </w:rPr>
        <w:t xml:space="preserve">Глава 2. Заседания </w:t>
      </w:r>
      <w:r w:rsidR="00A83622">
        <w:rPr>
          <w:sz w:val="24"/>
          <w:szCs w:val="24"/>
        </w:rPr>
        <w:t>УС</w:t>
      </w:r>
    </w:p>
    <w:p w:rsidR="00A83622" w:rsidRDefault="00186023" w:rsidP="00186023">
      <w:pPr>
        <w:pStyle w:val="a3"/>
        <w:spacing w:before="0" w:beforeAutospacing="0" w:after="0" w:afterAutospacing="0"/>
        <w:ind w:firstLine="708"/>
        <w:jc w:val="both"/>
      </w:pPr>
      <w:r w:rsidRPr="00186023">
        <w:rPr>
          <w:b/>
          <w:bCs/>
        </w:rPr>
        <w:t>Статья 6</w:t>
      </w:r>
      <w:r w:rsidRPr="00186023">
        <w:t xml:space="preserve">. </w:t>
      </w:r>
      <w:r w:rsidRPr="00186023">
        <w:rPr>
          <w:b/>
          <w:bCs/>
        </w:rPr>
        <w:t xml:space="preserve">Созыв первого заседания </w:t>
      </w:r>
      <w:r w:rsidR="00DD1782">
        <w:rPr>
          <w:b/>
          <w:bCs/>
        </w:rPr>
        <w:t>УС</w:t>
      </w:r>
      <w:r w:rsidRPr="00186023">
        <w:rPr>
          <w:b/>
          <w:bCs/>
        </w:rPr>
        <w:t xml:space="preserve"> нового состава</w:t>
      </w:r>
      <w:r w:rsidRPr="00186023">
        <w:t>.</w:t>
      </w:r>
    </w:p>
    <w:p w:rsidR="00186023" w:rsidRPr="00186023" w:rsidRDefault="00186023" w:rsidP="00186023">
      <w:pPr>
        <w:pStyle w:val="a3"/>
        <w:spacing w:before="0" w:beforeAutospacing="0" w:after="0" w:afterAutospacing="0"/>
        <w:ind w:firstLine="708"/>
        <w:jc w:val="both"/>
      </w:pPr>
      <w:r w:rsidRPr="00186023">
        <w:lastRenderedPageBreak/>
        <w:t xml:space="preserve"> Первое заседание вновь сформированного состава </w:t>
      </w:r>
      <w:r w:rsidR="00DD1782">
        <w:t>УС</w:t>
      </w:r>
      <w:r w:rsidRPr="00186023">
        <w:t xml:space="preserve"> созывается руководителем общеобразовательного учреждения не позднее чем в десятидневный срок со дня принятия решения органом местного самоуправления о формировании первоначального состава совета. Повестка первого заседания может включать только вопросы, связанные с избранием председателя </w:t>
      </w:r>
      <w:r w:rsidR="00A83622">
        <w:t>УС</w:t>
      </w:r>
      <w:r w:rsidRPr="00186023">
        <w:t>, его заместителя, приня</w:t>
      </w:r>
      <w:r w:rsidR="00DD1782">
        <w:t xml:space="preserve">тием регламента, </w:t>
      </w:r>
      <w:r w:rsidRPr="00186023">
        <w:t xml:space="preserve">решением иных организационных вопросов. Первое заседание до избрания председателя </w:t>
      </w:r>
      <w:r w:rsidR="00DD1782">
        <w:t>УС</w:t>
      </w:r>
      <w:r w:rsidRPr="00186023">
        <w:t xml:space="preserve"> открывается и ведется представителем органа местного самоуправления.</w:t>
      </w:r>
    </w:p>
    <w:p w:rsidR="00186023" w:rsidRPr="00186023" w:rsidRDefault="00186023" w:rsidP="00186023">
      <w:pPr>
        <w:pStyle w:val="a3"/>
        <w:spacing w:before="0" w:beforeAutospacing="0" w:after="0" w:afterAutospacing="0"/>
        <w:ind w:firstLine="708"/>
        <w:jc w:val="both"/>
      </w:pPr>
      <w:r w:rsidRPr="00186023">
        <w:rPr>
          <w:b/>
          <w:bCs/>
        </w:rPr>
        <w:t xml:space="preserve">Статья 7. Созыв заседания </w:t>
      </w:r>
      <w:r w:rsidR="00DD1782">
        <w:rPr>
          <w:b/>
          <w:bCs/>
        </w:rPr>
        <w:t>УС</w:t>
      </w:r>
    </w:p>
    <w:p w:rsidR="00186023" w:rsidRPr="00186023" w:rsidRDefault="00186023" w:rsidP="00DD1782">
      <w:pPr>
        <w:pStyle w:val="a3"/>
        <w:spacing w:before="0" w:beforeAutospacing="0" w:after="0" w:afterAutospacing="0"/>
        <w:ind w:firstLine="708"/>
        <w:jc w:val="both"/>
      </w:pPr>
      <w:r w:rsidRPr="00186023">
        <w:t xml:space="preserve">Очередные заседания УС созываются председателем совета по мере необходимости, но не реже одного раза в три месяца. Решение о дате заседания должно быть принято не менее чем за 10 рабочих дней до его проведения. Продолжительность заседания определяется </w:t>
      </w:r>
      <w:r w:rsidR="00DD1782">
        <w:t>УС</w:t>
      </w:r>
      <w:r w:rsidRPr="00186023">
        <w:t>. Председатель УС в день принятия решения о созыве заседания направляет письменное уведомление об этом членам совета. В случае невозможности прибытия на заседание член УС сообщает об этом председателю.</w:t>
      </w:r>
      <w:r w:rsidR="00DD1782">
        <w:t xml:space="preserve"> </w:t>
      </w:r>
      <w:r w:rsidRPr="00186023">
        <w:t>Членам совета предоставляются проекты решений не позднее</w:t>
      </w:r>
      <w:r w:rsidR="00A83622">
        <w:t xml:space="preserve">, </w:t>
      </w:r>
      <w:r w:rsidRPr="00186023">
        <w:t xml:space="preserve"> чем за 5 дней до их рассмотрения на заседании.</w:t>
      </w:r>
    </w:p>
    <w:p w:rsidR="00186023" w:rsidRPr="00186023" w:rsidRDefault="00186023" w:rsidP="00186023">
      <w:pPr>
        <w:pStyle w:val="a3"/>
        <w:spacing w:before="0" w:beforeAutospacing="0" w:after="0" w:afterAutospacing="0"/>
        <w:ind w:firstLine="708"/>
        <w:jc w:val="both"/>
      </w:pPr>
      <w:r w:rsidRPr="00186023">
        <w:rPr>
          <w:b/>
          <w:bCs/>
        </w:rPr>
        <w:t>Статья 8.</w:t>
      </w:r>
      <w:r w:rsidRPr="00186023">
        <w:t xml:space="preserve"> </w:t>
      </w:r>
      <w:r w:rsidRPr="00186023">
        <w:rPr>
          <w:b/>
          <w:bCs/>
        </w:rPr>
        <w:t xml:space="preserve">Внеочередное заседание </w:t>
      </w:r>
    </w:p>
    <w:p w:rsidR="00DD1782" w:rsidRPr="00186023" w:rsidRDefault="00186023" w:rsidP="00DD1782">
      <w:pPr>
        <w:pStyle w:val="a3"/>
        <w:spacing w:before="0" w:beforeAutospacing="0" w:after="0" w:afterAutospacing="0"/>
        <w:ind w:firstLine="708"/>
        <w:jc w:val="both"/>
      </w:pPr>
      <w:r w:rsidRPr="00186023">
        <w:t>Внеочередное заседание УС созывается председателем по его инициативе, по инициативе представителя учредителя или по желанию не менее 1/3 от установленного числа членов совета в срок до 15-ти дней с момента поступления данного требования. Требование, содержащее указание на повестку дня, с обоснованием необходимости созыва внеочередного заседания должно быть представлено председателю в письменном виде одновременно с проектами вносимых на рассмотрение проектов решений. Решение о созыве внеочередного заседания должно быть принято председателем УС не позднее чем в пятидневный срок с момента поступления данного требования. Сообщение о созыве внеочередного заседания, о времени и месте проведения, а также о вопросах, вносимых на рассмотрение, доводится до сведения членов совета не позднее чем за 3 дня. На внеочередном заседании подлежат рассмотрению только те вопросы, для решения которых оно созывалось. После рассмотрения вопросов, указанных в повестке дня, внеочередное заседание подлежит закрытию.</w:t>
      </w:r>
    </w:p>
    <w:p w:rsidR="00186023" w:rsidRPr="00186023" w:rsidRDefault="00186023" w:rsidP="00186023">
      <w:pPr>
        <w:pStyle w:val="a3"/>
        <w:spacing w:before="0" w:beforeAutospacing="0" w:after="0" w:afterAutospacing="0"/>
        <w:ind w:firstLine="708"/>
        <w:jc w:val="both"/>
      </w:pPr>
      <w:r w:rsidRPr="00186023">
        <w:rPr>
          <w:b/>
          <w:bCs/>
        </w:rPr>
        <w:t>Статья 9.</w:t>
      </w:r>
      <w:r w:rsidRPr="00186023">
        <w:t xml:space="preserve"> </w:t>
      </w:r>
      <w:r w:rsidRPr="00186023">
        <w:rPr>
          <w:b/>
          <w:bCs/>
        </w:rPr>
        <w:t xml:space="preserve">Правомочность заседания </w:t>
      </w:r>
    </w:p>
    <w:p w:rsidR="00186023" w:rsidRPr="00186023" w:rsidRDefault="00186023" w:rsidP="00DD1782">
      <w:pPr>
        <w:pStyle w:val="a3"/>
        <w:spacing w:before="0" w:beforeAutospacing="0" w:after="0" w:afterAutospacing="0"/>
        <w:ind w:firstLine="708"/>
        <w:jc w:val="both"/>
      </w:pPr>
      <w:r w:rsidRPr="00186023">
        <w:t xml:space="preserve">Заседание </w:t>
      </w:r>
      <w:r w:rsidR="00DD1782">
        <w:t>УС</w:t>
      </w:r>
      <w:r w:rsidRPr="00186023">
        <w:t xml:space="preserve"> правомочно, если решение рассматриваемых вопросов может быть принято голосами участвующих в данном заседании членов УС. Правомочность заседания для его открытия подтверждается поднятием руки, в ходе заседания – количеством членов, принявших участие в голосовании. Кворум для принятия решения определяется положением об </w:t>
      </w:r>
      <w:r w:rsidR="00DD1782">
        <w:t>УС</w:t>
      </w:r>
      <w:r w:rsidRPr="00186023">
        <w:t xml:space="preserve">. Любое число членов </w:t>
      </w:r>
      <w:r w:rsidR="00A83622">
        <w:t>УС</w:t>
      </w:r>
      <w:r w:rsidRPr="00186023">
        <w:t>, прибывших на заседание, образует кворум для рассмотрения и решения вопросов о переносе заседания.</w:t>
      </w:r>
    </w:p>
    <w:p w:rsidR="00186023" w:rsidRPr="00186023" w:rsidRDefault="00186023" w:rsidP="00186023">
      <w:pPr>
        <w:pStyle w:val="a3"/>
        <w:spacing w:before="0" w:beforeAutospacing="0" w:after="0" w:afterAutospacing="0"/>
        <w:ind w:firstLine="708"/>
        <w:jc w:val="both"/>
      </w:pPr>
      <w:r w:rsidRPr="00186023">
        <w:rPr>
          <w:b/>
          <w:bCs/>
        </w:rPr>
        <w:t xml:space="preserve">Статья 10. Присутствие на заседаниях </w:t>
      </w:r>
    </w:p>
    <w:p w:rsidR="00186023" w:rsidRPr="00186023" w:rsidRDefault="00186023" w:rsidP="00DD1782">
      <w:pPr>
        <w:pStyle w:val="a3"/>
        <w:spacing w:before="0" w:beforeAutospacing="0" w:after="0" w:afterAutospacing="0"/>
        <w:ind w:firstLine="708"/>
        <w:jc w:val="both"/>
      </w:pPr>
      <w:r w:rsidRPr="00186023">
        <w:t xml:space="preserve">Заседания носят, как правило, открытый характер. Список приглашенных лиц для обсуждения по определенному вопросу подготавливается </w:t>
      </w:r>
      <w:r w:rsidR="00DD1782">
        <w:t xml:space="preserve">членами </w:t>
      </w:r>
      <w:r w:rsidRPr="00186023">
        <w:t xml:space="preserve"> совета, по предложению которых вопрос вносится на заседание УС. Приглашенные лица извещаются об этом п</w:t>
      </w:r>
      <w:r w:rsidR="00DD1782">
        <w:t>редседателем УС</w:t>
      </w:r>
      <w:r w:rsidRPr="00186023">
        <w:t>, в письменной форме не позднее чем за 5 дней до заседания с указанием конкретных вопросов, по которым необходимо дать разъяснение. В случае невозможности для приглашенного лица прибыть на заседание лично, данное лицо извещает об этом председателя комиссии и вправе направить для участия в работе заседания своего представителя.</w:t>
      </w:r>
      <w:r w:rsidR="00DD1782">
        <w:t xml:space="preserve"> </w:t>
      </w:r>
      <w:r w:rsidRPr="00186023">
        <w:t xml:space="preserve">Лица, приглашенные для участия в рассмотрении вопроса, проходят в зал заседаний по приглашению председательствующего на заседании и покидают аудиторию </w:t>
      </w:r>
      <w:r w:rsidRPr="00186023">
        <w:lastRenderedPageBreak/>
        <w:t xml:space="preserve">по окончании рассмотрения вопроса. Запрещается входить в зал заседания </w:t>
      </w:r>
      <w:r w:rsidR="00A83622">
        <w:t>УС</w:t>
      </w:r>
      <w:r w:rsidRPr="00186023">
        <w:t xml:space="preserve"> с огнестрельным и газовым оружием, включенным сотовым телефоном.</w:t>
      </w:r>
    </w:p>
    <w:p w:rsidR="00186023" w:rsidRPr="00186023" w:rsidRDefault="00186023" w:rsidP="00186023">
      <w:pPr>
        <w:pStyle w:val="a3"/>
        <w:spacing w:before="0" w:beforeAutospacing="0" w:after="0" w:afterAutospacing="0"/>
        <w:ind w:firstLine="708"/>
        <w:jc w:val="both"/>
      </w:pPr>
      <w:r w:rsidRPr="00186023">
        <w:rPr>
          <w:b/>
          <w:bCs/>
        </w:rPr>
        <w:t>Статья 11.</w:t>
      </w:r>
      <w:r w:rsidRPr="00186023">
        <w:t xml:space="preserve"> </w:t>
      </w:r>
      <w:r w:rsidRPr="00186023">
        <w:rPr>
          <w:b/>
          <w:bCs/>
        </w:rPr>
        <w:t xml:space="preserve">Закрытые заседания </w:t>
      </w:r>
    </w:p>
    <w:p w:rsidR="00186023" w:rsidRPr="00186023" w:rsidRDefault="00DD1782" w:rsidP="00DD1782">
      <w:pPr>
        <w:pStyle w:val="a3"/>
        <w:spacing w:before="0" w:beforeAutospacing="0" w:after="0" w:afterAutospacing="0"/>
        <w:ind w:firstLine="708"/>
        <w:jc w:val="both"/>
      </w:pPr>
      <w:r>
        <w:t>УС</w:t>
      </w:r>
      <w:r w:rsidR="00186023" w:rsidRPr="00186023">
        <w:t xml:space="preserve"> вправе провести закрытое заседание. Решение о проведении закрытого заседания принимается на открытом заседании </w:t>
      </w:r>
      <w:r>
        <w:t>УС</w:t>
      </w:r>
      <w:r w:rsidR="00186023" w:rsidRPr="00186023">
        <w:t xml:space="preserve"> по предложению председателя или по желанию не менее 1/3 от установленного числа членов </w:t>
      </w:r>
      <w:r>
        <w:t>УС.</w:t>
      </w:r>
    </w:p>
    <w:p w:rsidR="00186023" w:rsidRPr="00186023" w:rsidRDefault="00186023" w:rsidP="00186023">
      <w:pPr>
        <w:pStyle w:val="a3"/>
        <w:spacing w:before="0" w:beforeAutospacing="0" w:after="0" w:afterAutospacing="0"/>
        <w:ind w:firstLine="708"/>
        <w:jc w:val="both"/>
      </w:pPr>
      <w:r w:rsidRPr="00186023">
        <w:rPr>
          <w:b/>
          <w:bCs/>
        </w:rPr>
        <w:t xml:space="preserve">Статья 12. Аудио- и видеозапись на заседаниях </w:t>
      </w:r>
    </w:p>
    <w:p w:rsidR="00186023" w:rsidRPr="00186023" w:rsidRDefault="00186023" w:rsidP="00DD1782">
      <w:pPr>
        <w:pStyle w:val="a3"/>
        <w:spacing w:before="0" w:beforeAutospacing="0" w:after="0" w:afterAutospacing="0"/>
        <w:ind w:firstLine="708"/>
        <w:jc w:val="both"/>
      </w:pPr>
      <w:r w:rsidRPr="00186023">
        <w:t xml:space="preserve">На заседаниях </w:t>
      </w:r>
      <w:r w:rsidR="00DD1782">
        <w:t>УС</w:t>
      </w:r>
      <w:r w:rsidRPr="00186023">
        <w:t xml:space="preserve"> может вестись аудио- и видеозапись, производимая уполномоченными на то членами совета. Во время проведения закрытого заседания запрещается ведение аудио- и видеозаписи в зале заседаний (кроме протокольной аудиозаписи, производимой уполномоченными на то членами УС). Хранение протокольной аудио- или видеозаписи осуществляется в месте хранения документов </w:t>
      </w:r>
      <w:r w:rsidR="00A83622">
        <w:t>УС</w:t>
      </w:r>
      <w:r w:rsidRPr="00186023">
        <w:t>.</w:t>
      </w:r>
    </w:p>
    <w:p w:rsidR="00A83622" w:rsidRDefault="00A83622" w:rsidP="00186023">
      <w:pPr>
        <w:pStyle w:val="a3"/>
        <w:spacing w:before="0" w:beforeAutospacing="0" w:after="0" w:afterAutospacing="0"/>
        <w:ind w:firstLine="708"/>
        <w:jc w:val="both"/>
        <w:rPr>
          <w:b/>
          <w:bCs/>
        </w:rPr>
      </w:pPr>
    </w:p>
    <w:p w:rsidR="00A83622" w:rsidRDefault="00A83622" w:rsidP="00186023">
      <w:pPr>
        <w:pStyle w:val="a3"/>
        <w:spacing w:before="0" w:beforeAutospacing="0" w:after="0" w:afterAutospacing="0"/>
        <w:ind w:firstLine="708"/>
        <w:jc w:val="both"/>
        <w:rPr>
          <w:b/>
          <w:bCs/>
        </w:rPr>
      </w:pPr>
      <w:r>
        <w:rPr>
          <w:b/>
          <w:bCs/>
        </w:rPr>
        <w:t>Глава 3. Протоколы заседаний.</w:t>
      </w:r>
    </w:p>
    <w:p w:rsidR="00186023" w:rsidRPr="00186023" w:rsidRDefault="00186023" w:rsidP="00186023">
      <w:pPr>
        <w:pStyle w:val="a3"/>
        <w:spacing w:before="0" w:beforeAutospacing="0" w:after="0" w:afterAutospacing="0"/>
        <w:ind w:firstLine="708"/>
        <w:jc w:val="both"/>
      </w:pPr>
      <w:r w:rsidRPr="00186023">
        <w:rPr>
          <w:b/>
          <w:bCs/>
        </w:rPr>
        <w:t xml:space="preserve">Статья 13. Протокол заседаний </w:t>
      </w:r>
    </w:p>
    <w:p w:rsidR="00186023" w:rsidRPr="00186023" w:rsidRDefault="00186023" w:rsidP="00DD1782">
      <w:pPr>
        <w:pStyle w:val="a3"/>
        <w:spacing w:before="0" w:beforeAutospacing="0" w:after="0" w:afterAutospacing="0"/>
        <w:ind w:firstLine="708"/>
        <w:jc w:val="both"/>
      </w:pPr>
      <w:r w:rsidRPr="00186023">
        <w:t xml:space="preserve">Секретарь </w:t>
      </w:r>
      <w:r w:rsidR="00DD1782">
        <w:t>УС</w:t>
      </w:r>
      <w:r w:rsidRPr="00186023">
        <w:t xml:space="preserve"> организует ведение протокола заседания с момента его открытия и до окончания, исключая перерывы.</w:t>
      </w:r>
    </w:p>
    <w:p w:rsidR="00186023" w:rsidRPr="00186023" w:rsidRDefault="00186023" w:rsidP="00DD1782">
      <w:pPr>
        <w:pStyle w:val="a3"/>
        <w:spacing w:before="0" w:beforeAutospacing="0" w:after="0" w:afterAutospacing="0"/>
        <w:ind w:firstLine="708"/>
        <w:jc w:val="both"/>
      </w:pPr>
      <w:r w:rsidRPr="00186023">
        <w:t>В протоколе заседания указываются:</w:t>
      </w:r>
    </w:p>
    <w:p w:rsidR="00186023" w:rsidRPr="00186023" w:rsidRDefault="00186023" w:rsidP="00186023">
      <w:pPr>
        <w:pStyle w:val="a3"/>
        <w:spacing w:before="0" w:beforeAutospacing="0" w:after="0" w:afterAutospacing="0"/>
        <w:jc w:val="both"/>
      </w:pPr>
      <w:r w:rsidRPr="00186023">
        <w:t>– дата, место проведения и порядковый номер заседания;</w:t>
      </w:r>
    </w:p>
    <w:p w:rsidR="00186023" w:rsidRPr="00186023" w:rsidRDefault="00186023" w:rsidP="00186023">
      <w:pPr>
        <w:pStyle w:val="a3"/>
        <w:spacing w:before="0" w:beforeAutospacing="0" w:after="0" w:afterAutospacing="0"/>
        <w:jc w:val="both"/>
      </w:pPr>
      <w:r w:rsidRPr="00186023">
        <w:t>– число членов, установленное для совета, и число членов, присутствующих на заседании;</w:t>
      </w:r>
    </w:p>
    <w:p w:rsidR="00186023" w:rsidRPr="00186023" w:rsidRDefault="00186023" w:rsidP="00186023">
      <w:pPr>
        <w:pStyle w:val="a3"/>
        <w:spacing w:before="0" w:beforeAutospacing="0" w:after="0" w:afterAutospacing="0"/>
        <w:jc w:val="both"/>
      </w:pPr>
      <w:r w:rsidRPr="00186023">
        <w:t>– вопрос повестки дня и фамилия докладчика (содокладчика);</w:t>
      </w:r>
    </w:p>
    <w:p w:rsidR="00186023" w:rsidRPr="00186023" w:rsidRDefault="00186023" w:rsidP="00186023">
      <w:pPr>
        <w:pStyle w:val="a3"/>
        <w:spacing w:before="0" w:beforeAutospacing="0" w:after="0" w:afterAutospacing="0"/>
        <w:jc w:val="both"/>
      </w:pPr>
      <w:r w:rsidRPr="00186023">
        <w:t>– краткая запись выступления участника заседания;</w:t>
      </w:r>
    </w:p>
    <w:p w:rsidR="00186023" w:rsidRPr="00186023" w:rsidRDefault="00186023" w:rsidP="00186023">
      <w:pPr>
        <w:pStyle w:val="a3"/>
        <w:spacing w:before="0" w:beforeAutospacing="0" w:after="0" w:afterAutospacing="0"/>
        <w:jc w:val="both"/>
      </w:pPr>
      <w:r w:rsidRPr="00186023">
        <w:t>– список лиц, выступивших на заседании;</w:t>
      </w:r>
    </w:p>
    <w:p w:rsidR="00186023" w:rsidRPr="00186023" w:rsidRDefault="00186023" w:rsidP="00186023">
      <w:pPr>
        <w:pStyle w:val="a3"/>
        <w:spacing w:before="0" w:beforeAutospacing="0" w:after="0" w:afterAutospacing="0"/>
        <w:jc w:val="both"/>
      </w:pPr>
      <w:r w:rsidRPr="00186023">
        <w:t>– результаты голосования.</w:t>
      </w:r>
    </w:p>
    <w:p w:rsidR="00186023" w:rsidRPr="00186023" w:rsidRDefault="00186023" w:rsidP="00186023">
      <w:pPr>
        <w:pStyle w:val="a3"/>
        <w:spacing w:before="0" w:beforeAutospacing="0" w:after="0" w:afterAutospacing="0"/>
        <w:ind w:firstLine="708"/>
        <w:jc w:val="both"/>
      </w:pPr>
      <w:r w:rsidRPr="00186023">
        <w:rPr>
          <w:b/>
          <w:bCs/>
        </w:rPr>
        <w:t>Статья 14. Сроки оформления протокола заседаний</w:t>
      </w:r>
    </w:p>
    <w:p w:rsidR="00186023" w:rsidRPr="00186023" w:rsidRDefault="00186023" w:rsidP="00DD1782">
      <w:pPr>
        <w:pStyle w:val="a3"/>
        <w:spacing w:before="0" w:beforeAutospacing="0" w:after="0" w:afterAutospacing="0"/>
        <w:ind w:firstLine="708"/>
        <w:jc w:val="both"/>
      </w:pPr>
      <w:r w:rsidRPr="00186023">
        <w:t xml:space="preserve">Протокол заседания оформляется в пятидневный срок. Протокол подписывается председателем и секретарем </w:t>
      </w:r>
      <w:r w:rsidR="00DD1782">
        <w:t>УС.</w:t>
      </w:r>
      <w:r w:rsidRPr="00186023">
        <w:t xml:space="preserve"> </w:t>
      </w:r>
    </w:p>
    <w:p w:rsidR="00186023" w:rsidRPr="00186023" w:rsidRDefault="00186023" w:rsidP="00186023">
      <w:pPr>
        <w:pStyle w:val="a3"/>
        <w:spacing w:before="0" w:beforeAutospacing="0" w:after="0" w:afterAutospacing="0"/>
        <w:ind w:firstLine="708"/>
        <w:jc w:val="both"/>
      </w:pPr>
      <w:r w:rsidRPr="00186023">
        <w:rPr>
          <w:b/>
          <w:bCs/>
        </w:rPr>
        <w:t>Статья 15.</w:t>
      </w:r>
      <w:r w:rsidRPr="00186023">
        <w:t xml:space="preserve"> </w:t>
      </w:r>
      <w:r w:rsidRPr="00186023">
        <w:rPr>
          <w:b/>
          <w:bCs/>
        </w:rPr>
        <w:t>Хранение подлинников протоколов заседаний</w:t>
      </w:r>
    </w:p>
    <w:p w:rsidR="00186023" w:rsidRPr="00186023" w:rsidRDefault="00186023" w:rsidP="00DD1782">
      <w:pPr>
        <w:pStyle w:val="a3"/>
        <w:spacing w:before="0" w:beforeAutospacing="0" w:after="0" w:afterAutospacing="0"/>
        <w:ind w:firstLine="708"/>
        <w:jc w:val="both"/>
      </w:pPr>
      <w:r w:rsidRPr="00186023">
        <w:t xml:space="preserve">Подлинники протоколов сдаются на хранение в установленном порядке. Копии протоколов заседаний могут быть выданы членам </w:t>
      </w:r>
      <w:r w:rsidR="00DD1782">
        <w:t>УС</w:t>
      </w:r>
      <w:r w:rsidRPr="00186023">
        <w:t xml:space="preserve"> по их требованию.</w:t>
      </w:r>
    </w:p>
    <w:p w:rsidR="00A83622" w:rsidRDefault="00A83622" w:rsidP="00186023">
      <w:pPr>
        <w:pStyle w:val="a3"/>
        <w:spacing w:before="0" w:beforeAutospacing="0" w:after="0" w:afterAutospacing="0"/>
        <w:ind w:firstLine="708"/>
        <w:jc w:val="both"/>
        <w:rPr>
          <w:b/>
          <w:bCs/>
        </w:rPr>
      </w:pPr>
    </w:p>
    <w:p w:rsidR="00A83622" w:rsidRDefault="00A83622" w:rsidP="00186023">
      <w:pPr>
        <w:pStyle w:val="a3"/>
        <w:spacing w:before="0" w:beforeAutospacing="0" w:after="0" w:afterAutospacing="0"/>
        <w:ind w:firstLine="708"/>
        <w:jc w:val="both"/>
        <w:rPr>
          <w:b/>
          <w:bCs/>
        </w:rPr>
      </w:pPr>
      <w:r>
        <w:rPr>
          <w:b/>
          <w:bCs/>
        </w:rPr>
        <w:t>Глава 4. Полномочия председательствующего. Полномочия членов УС.</w:t>
      </w:r>
    </w:p>
    <w:p w:rsidR="00186023" w:rsidRPr="00DD1782" w:rsidRDefault="00186023" w:rsidP="00186023">
      <w:pPr>
        <w:pStyle w:val="a3"/>
        <w:spacing w:before="0" w:beforeAutospacing="0" w:after="0" w:afterAutospacing="0"/>
        <w:ind w:firstLine="708"/>
        <w:jc w:val="both"/>
      </w:pPr>
      <w:r w:rsidRPr="00DD1782">
        <w:rPr>
          <w:b/>
          <w:bCs/>
        </w:rPr>
        <w:t>Статья 16</w:t>
      </w:r>
      <w:r w:rsidRPr="00DD1782">
        <w:t xml:space="preserve">. </w:t>
      </w:r>
      <w:r w:rsidRPr="00DD1782">
        <w:rPr>
          <w:b/>
          <w:bCs/>
        </w:rPr>
        <w:t xml:space="preserve">Председательствующий на заседании 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t xml:space="preserve">Председательствующим на заседании УС является председатель </w:t>
      </w:r>
      <w:r w:rsidR="00A83622">
        <w:t>УС</w:t>
      </w:r>
      <w:r w:rsidRPr="00DD1782">
        <w:t xml:space="preserve"> или его заместитель, а в случае их отсутствия – член </w:t>
      </w:r>
      <w:r w:rsidR="00A83622">
        <w:t>УС</w:t>
      </w:r>
      <w:r w:rsidRPr="00DD1782">
        <w:t>, избранный большинством голосов от числа присутствующих на заседании.</w:t>
      </w:r>
      <w:r w:rsidR="00A83622">
        <w:t xml:space="preserve"> </w:t>
      </w:r>
      <w:r w:rsidRPr="00DD1782">
        <w:t>Председательствующий должен обеспечить беспрепятственное выражение мнений членов и других имеющих право на выступление лиц, а также поддержание порядка в зале заседаний.</w:t>
      </w:r>
      <w:r w:rsidR="00A83622">
        <w:t xml:space="preserve"> </w:t>
      </w:r>
      <w:r w:rsidRPr="00DD1782">
        <w:t>Председательствующий передает ведение заседания при рассмотрении вопроса, по которому он является докладчиком (содокладчиком).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t xml:space="preserve">Председатель </w:t>
      </w:r>
      <w:r w:rsidR="00A83622">
        <w:t>УС</w:t>
      </w:r>
      <w:r w:rsidRPr="00DD1782">
        <w:t xml:space="preserve"> (его заместитель) должен передать ведение заседания при рассмотрении вопроса об освобождении его от должности, соответственно, его заместителю (председателю).</w:t>
      </w:r>
      <w:r w:rsidR="00A83622">
        <w:t xml:space="preserve"> </w:t>
      </w:r>
      <w:r w:rsidRPr="00DD1782">
        <w:t>Председательствующий на заседании при поименном голосовании голосует последним.</w:t>
      </w:r>
    </w:p>
    <w:p w:rsidR="00186023" w:rsidRPr="00DD1782" w:rsidRDefault="00186023" w:rsidP="00186023">
      <w:pPr>
        <w:pStyle w:val="a3"/>
        <w:spacing w:before="0" w:beforeAutospacing="0" w:after="0" w:afterAutospacing="0"/>
        <w:ind w:firstLine="708"/>
        <w:jc w:val="both"/>
      </w:pPr>
      <w:r w:rsidRPr="00DD1782">
        <w:rPr>
          <w:b/>
          <w:bCs/>
        </w:rPr>
        <w:t>Статья 17</w:t>
      </w:r>
      <w:r w:rsidRPr="00DD1782">
        <w:t xml:space="preserve">. </w:t>
      </w:r>
      <w:r w:rsidRPr="00DD1782">
        <w:rPr>
          <w:b/>
          <w:bCs/>
        </w:rPr>
        <w:t>Права председательствующего на заседании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t>– Лишить выступающего слова, если он нарушает регламент, выступает не по повестке дня, использует оскорбительные выражения;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lastRenderedPageBreak/>
        <w:t xml:space="preserve">– обращаться за справками к членам </w:t>
      </w:r>
      <w:r w:rsidR="00A83622">
        <w:t>УС</w:t>
      </w:r>
      <w:r w:rsidRPr="00DD1782">
        <w:t xml:space="preserve"> и должностным лицам, приглашенным на заседание;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t>– приостанавливать дебаты, не относящиеся к обсуждаемому вопросу и не предусмотренные режимом работы заседания;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t xml:space="preserve">– призвать члена </w:t>
      </w:r>
      <w:r w:rsidR="00A83622">
        <w:t>УС</w:t>
      </w:r>
      <w:r w:rsidRPr="00DD1782">
        <w:t xml:space="preserve"> к порядку, временно лишить слова в соответствии с настоящим регламентом;</w:t>
      </w:r>
    </w:p>
    <w:p w:rsidR="00A83622" w:rsidRPr="00A83622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t>– прервать заседание в случае возникновения в зале чрезвычайных обстоятельств, а также грубого нарушения условий ведения заседаний.</w:t>
      </w:r>
    </w:p>
    <w:p w:rsidR="00186023" w:rsidRPr="00DD1782" w:rsidRDefault="00186023" w:rsidP="00186023">
      <w:pPr>
        <w:pStyle w:val="a3"/>
        <w:spacing w:before="0" w:beforeAutospacing="0" w:after="0" w:afterAutospacing="0"/>
        <w:ind w:firstLine="708"/>
        <w:jc w:val="both"/>
      </w:pPr>
      <w:r w:rsidRPr="00DD1782">
        <w:rPr>
          <w:b/>
          <w:bCs/>
        </w:rPr>
        <w:t>Статья 18</w:t>
      </w:r>
      <w:r w:rsidRPr="00DD1782">
        <w:t xml:space="preserve">. </w:t>
      </w:r>
      <w:r w:rsidRPr="00DD1782">
        <w:rPr>
          <w:b/>
          <w:bCs/>
        </w:rPr>
        <w:t>Обязанности председательствующего на заседании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t>– Соблюдать регламент и придерживаться повестки дня;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t xml:space="preserve">– обеспечивать соблюдение прав членов </w:t>
      </w:r>
      <w:r w:rsidR="00A83622">
        <w:t>УС</w:t>
      </w:r>
      <w:r w:rsidRPr="00DD1782">
        <w:t xml:space="preserve"> на заседании;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t>– обеспечивать порядок в зале заседаний;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t>– осуществлять контроль за соблюдением времени выступлений, своевременно напоминать выступающему об истечении установленного времени;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t>– ставить на голосование все поступившие предложения;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t>– сообщать результаты голосования;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t xml:space="preserve">– предоставлять слово членам </w:t>
      </w:r>
      <w:r w:rsidR="00A83622">
        <w:t>УС</w:t>
      </w:r>
      <w:r w:rsidRPr="00DD1782">
        <w:t xml:space="preserve"> вне очереди по мотивам голосования или по порядку ведения заседания;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t>– проявлять уважительное отношение к участникам заседания, воздерживаться от персональных оценок выступлений участников заседания;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t>– принимать во внимание сообщения и разъяснения секретаря и председателя постоянной (временной) комиссии – инициатора рассмотрения вопроса.</w:t>
      </w:r>
    </w:p>
    <w:p w:rsidR="00186023" w:rsidRPr="00DD1782" w:rsidRDefault="00186023" w:rsidP="00186023">
      <w:pPr>
        <w:pStyle w:val="a3"/>
        <w:spacing w:before="0" w:beforeAutospacing="0" w:after="0" w:afterAutospacing="0"/>
        <w:ind w:firstLine="708"/>
        <w:jc w:val="both"/>
      </w:pPr>
      <w:r w:rsidRPr="00DD1782">
        <w:rPr>
          <w:b/>
          <w:bCs/>
        </w:rPr>
        <w:t>Статья 19.</w:t>
      </w:r>
      <w:r w:rsidRPr="00DD1782">
        <w:t xml:space="preserve"> </w:t>
      </w:r>
      <w:r w:rsidRPr="00DD1782">
        <w:rPr>
          <w:b/>
          <w:bCs/>
        </w:rPr>
        <w:t xml:space="preserve">Права члена </w:t>
      </w:r>
      <w:r w:rsidR="00A83622">
        <w:rPr>
          <w:b/>
          <w:bCs/>
        </w:rPr>
        <w:t>УС</w:t>
      </w:r>
      <w:r w:rsidRPr="00DD1782">
        <w:rPr>
          <w:b/>
          <w:bCs/>
        </w:rPr>
        <w:t xml:space="preserve"> на заседании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t xml:space="preserve">– Избирать и быть избранным в органы </w:t>
      </w:r>
      <w:r w:rsidR="00A83622">
        <w:t>УС</w:t>
      </w:r>
      <w:r w:rsidRPr="00DD1782">
        <w:t xml:space="preserve">, предлагать кандидатов (в том числе и свою кандидатуру) в эти органы; 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t>– заявлять отвод кандидатам;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t>– вносить предложения по повестке дня, порядку ведения заседания;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t>– вносить поправки к проектам документов;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t>– участвовать в прениях, задавать вопросы докладчику (содокладчику), выступать по мотивам голосования (до голосования);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t>– требовать постановки своих предложений на голосование;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t>– требовать повторного голосования в случаях установленного нарушения правил голосования;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t xml:space="preserve">– вносить предложения о заслушивании на заседании </w:t>
      </w:r>
      <w:r w:rsidR="00A83622">
        <w:t>УС</w:t>
      </w:r>
      <w:r w:rsidRPr="00DD1782">
        <w:t xml:space="preserve"> отчета или информации любого органа либо должностного лица </w:t>
      </w:r>
      <w:r w:rsidR="00A83622">
        <w:t>УС</w:t>
      </w:r>
      <w:r w:rsidRPr="00DD1782">
        <w:t>;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t>– оглашать обращения, имеющие общественное значение;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t>– пользоваться другими правами, предоставленными ему законодательством, положением об управляющем совете и настоящим регламентом.</w:t>
      </w:r>
    </w:p>
    <w:p w:rsidR="00186023" w:rsidRPr="00DD1782" w:rsidRDefault="00186023" w:rsidP="00186023">
      <w:pPr>
        <w:pStyle w:val="a3"/>
        <w:spacing w:before="0" w:beforeAutospacing="0" w:after="0" w:afterAutospacing="0"/>
        <w:ind w:firstLine="708"/>
        <w:jc w:val="both"/>
      </w:pPr>
      <w:r w:rsidRPr="00DD1782">
        <w:rPr>
          <w:b/>
          <w:bCs/>
        </w:rPr>
        <w:t>Статья 20</w:t>
      </w:r>
      <w:r w:rsidRPr="00DD1782">
        <w:t xml:space="preserve">. </w:t>
      </w:r>
      <w:r w:rsidRPr="00DD1782">
        <w:rPr>
          <w:b/>
          <w:bCs/>
        </w:rPr>
        <w:t xml:space="preserve">Обязанности члена </w:t>
      </w:r>
      <w:r w:rsidR="00A83622">
        <w:rPr>
          <w:b/>
          <w:bCs/>
        </w:rPr>
        <w:t>УС</w:t>
      </w:r>
      <w:r w:rsidRPr="00DD1782">
        <w:rPr>
          <w:b/>
          <w:bCs/>
        </w:rPr>
        <w:t xml:space="preserve"> на заседании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t>– Соблюдать регламент, повестку дня и требования председательствующего на заседании;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t>– выступать только с разрешения председательствующего на заседании;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t>– не допускать оскорбительных выражений;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t>– регистрироваться на каждом заседании и участвовать в работе заседания.</w:t>
      </w:r>
    </w:p>
    <w:p w:rsidR="00186023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t xml:space="preserve">За неисполнение своих обязанностей члены </w:t>
      </w:r>
      <w:r w:rsidR="00A83622">
        <w:t>УС</w:t>
      </w:r>
      <w:r w:rsidRPr="00DD1782">
        <w:t xml:space="preserve"> несут ответственность в соответствии с настоящим регламентом.</w:t>
      </w:r>
    </w:p>
    <w:p w:rsidR="00A83622" w:rsidRDefault="00A83622" w:rsidP="00A83622">
      <w:pPr>
        <w:pStyle w:val="a3"/>
        <w:spacing w:before="0" w:beforeAutospacing="0" w:after="0" w:afterAutospacing="0"/>
        <w:ind w:firstLine="708"/>
        <w:jc w:val="both"/>
      </w:pPr>
    </w:p>
    <w:p w:rsidR="00A83622" w:rsidRPr="00A83622" w:rsidRDefault="00A83622" w:rsidP="00A83622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A83622">
        <w:rPr>
          <w:b/>
        </w:rPr>
        <w:lastRenderedPageBreak/>
        <w:t xml:space="preserve">Глава 5. </w:t>
      </w:r>
      <w:r>
        <w:rPr>
          <w:b/>
        </w:rPr>
        <w:t xml:space="preserve"> </w:t>
      </w:r>
      <w:r w:rsidRPr="00A83622">
        <w:rPr>
          <w:b/>
        </w:rPr>
        <w:t>Проведение заседаний УС</w:t>
      </w:r>
    </w:p>
    <w:p w:rsidR="00186023" w:rsidRPr="00DD1782" w:rsidRDefault="00186023" w:rsidP="00186023">
      <w:pPr>
        <w:pStyle w:val="a3"/>
        <w:spacing w:before="0" w:beforeAutospacing="0" w:after="0" w:afterAutospacing="0"/>
        <w:ind w:firstLine="708"/>
        <w:jc w:val="both"/>
      </w:pPr>
      <w:r w:rsidRPr="00DD1782">
        <w:rPr>
          <w:b/>
          <w:bCs/>
        </w:rPr>
        <w:t>Статья 21. Продолжительность</w:t>
      </w:r>
      <w:r w:rsidRPr="00DD1782">
        <w:t xml:space="preserve"> </w:t>
      </w:r>
      <w:r w:rsidRPr="00DD1782">
        <w:rPr>
          <w:b/>
          <w:bCs/>
        </w:rPr>
        <w:t xml:space="preserve">заседаний </w:t>
      </w:r>
      <w:r w:rsidR="00A83622">
        <w:rPr>
          <w:b/>
          <w:bCs/>
        </w:rPr>
        <w:t>УС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t xml:space="preserve">Время заседаний может быть продлено протокольным решением </w:t>
      </w:r>
      <w:r w:rsidR="00A83622">
        <w:t>УС</w:t>
      </w:r>
      <w:r w:rsidRPr="00DD1782">
        <w:t>, как правило, не более чем на 30 минут.</w:t>
      </w:r>
      <w:r w:rsidR="00A83622">
        <w:t xml:space="preserve"> </w:t>
      </w:r>
      <w:r w:rsidRPr="00DD1782">
        <w:t>В конце каждого заседания может отводиться до 15-ти минут для объявлений.</w:t>
      </w:r>
    </w:p>
    <w:p w:rsidR="00186023" w:rsidRPr="00DD1782" w:rsidRDefault="00186023" w:rsidP="00186023">
      <w:pPr>
        <w:pStyle w:val="a3"/>
        <w:spacing w:before="0" w:beforeAutospacing="0" w:after="0" w:afterAutospacing="0"/>
        <w:ind w:firstLine="708"/>
        <w:jc w:val="both"/>
      </w:pPr>
      <w:r w:rsidRPr="00DD1782">
        <w:rPr>
          <w:b/>
          <w:bCs/>
        </w:rPr>
        <w:t>Статья 22.</w:t>
      </w:r>
      <w:r w:rsidRPr="00DD1782">
        <w:t xml:space="preserve"> </w:t>
      </w:r>
      <w:r w:rsidRPr="00DD1782">
        <w:rPr>
          <w:b/>
          <w:bCs/>
        </w:rPr>
        <w:t xml:space="preserve">Количество заседаний и перерыв в заседаниях </w:t>
      </w:r>
      <w:r w:rsidR="00A83622">
        <w:rPr>
          <w:b/>
          <w:bCs/>
        </w:rPr>
        <w:t>УС</w:t>
      </w:r>
      <w:r w:rsidRPr="00DD1782">
        <w:rPr>
          <w:b/>
          <w:bCs/>
        </w:rPr>
        <w:t>.</w:t>
      </w:r>
      <w:r w:rsidRPr="00DD1782">
        <w:t xml:space="preserve"> В течение дня управляющий совет проводит одно заседание. При необходимости продлить заседание на срок свыше одного дня каждое последующее заседание должно проводиться в день, следующий за днем предыдущего заседания. В исключительных случаях по решению </w:t>
      </w:r>
      <w:r w:rsidR="00A83622">
        <w:t>УС</w:t>
      </w:r>
      <w:r w:rsidRPr="00DD1782">
        <w:t xml:space="preserve"> в заседаниях </w:t>
      </w:r>
      <w:r w:rsidR="00A83622">
        <w:t>УС</w:t>
      </w:r>
      <w:r w:rsidRPr="00DD1782">
        <w:t xml:space="preserve"> может быть объявлен перерыв, который не должен превышать одного рабочего дня.</w:t>
      </w:r>
    </w:p>
    <w:p w:rsidR="00186023" w:rsidRPr="00DD1782" w:rsidRDefault="00186023" w:rsidP="00186023">
      <w:pPr>
        <w:pStyle w:val="a3"/>
        <w:spacing w:before="0" w:beforeAutospacing="0" w:after="0" w:afterAutospacing="0"/>
        <w:ind w:firstLine="708"/>
        <w:jc w:val="both"/>
      </w:pPr>
      <w:r w:rsidRPr="00DD1782">
        <w:rPr>
          <w:b/>
          <w:bCs/>
        </w:rPr>
        <w:t>Статья 23</w:t>
      </w:r>
      <w:r w:rsidRPr="00DD1782">
        <w:t xml:space="preserve">. </w:t>
      </w:r>
      <w:r w:rsidRPr="00DD1782">
        <w:rPr>
          <w:b/>
          <w:bCs/>
        </w:rPr>
        <w:t xml:space="preserve">Продолжительность выступлений на заседании </w:t>
      </w:r>
      <w:r w:rsidR="00A83622">
        <w:rPr>
          <w:b/>
          <w:bCs/>
        </w:rPr>
        <w:t>УС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left="360"/>
        <w:jc w:val="both"/>
      </w:pPr>
      <w:r w:rsidRPr="00DD1782">
        <w:t>С докладом и содокладом – до 15-ти минут;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firstLine="360"/>
        <w:jc w:val="both"/>
      </w:pPr>
      <w:r w:rsidRPr="00DD1782">
        <w:t>в прениях – до 5-ти минут;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left="360"/>
        <w:jc w:val="both"/>
      </w:pPr>
      <w:r w:rsidRPr="00DD1782">
        <w:t>в пункте повестки дня «Разное» – до 3-х минут;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left="360"/>
        <w:jc w:val="both"/>
      </w:pPr>
      <w:r w:rsidRPr="00DD1782">
        <w:t>для выступления по кандидатурам, мотивам голосования, порядку ведения, для заявления сообщений, аргументации по поправкам – до 1-й минуты.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firstLine="360"/>
        <w:jc w:val="both"/>
      </w:pPr>
      <w:r w:rsidRPr="00DD1782">
        <w:t>По просьбе выступающего время выступления может быть увеличено (протокольным решением либо без голосования при отсутствии возражающих членов).</w:t>
      </w:r>
    </w:p>
    <w:p w:rsidR="00186023" w:rsidRPr="00DD1782" w:rsidRDefault="00186023" w:rsidP="00186023">
      <w:pPr>
        <w:pStyle w:val="a3"/>
        <w:spacing w:before="0" w:beforeAutospacing="0" w:after="0" w:afterAutospacing="0"/>
        <w:ind w:firstLine="708"/>
        <w:jc w:val="both"/>
      </w:pPr>
      <w:r w:rsidRPr="00DD1782">
        <w:rPr>
          <w:b/>
          <w:bCs/>
        </w:rPr>
        <w:t>Статья 24</w:t>
      </w:r>
      <w:r w:rsidRPr="00DD1782">
        <w:t xml:space="preserve">. </w:t>
      </w:r>
      <w:r w:rsidRPr="00DD1782">
        <w:rPr>
          <w:b/>
          <w:bCs/>
        </w:rPr>
        <w:t>Продолжительность этапов рассмотрения вопросов повестки дня заседания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t>Общий лимит времени: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t>1) на вопросы к докладчику и содокладчику – до 10-ти минут;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t>2) на прения – до 0,5 часа;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t>3) на рассмотрение поправок – до 0,5 часа;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t>4) на дебаты по порядку ведения – до 5-ти минут;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t>5) на выступления по мотивам голосования – до 10-ти минут.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t xml:space="preserve">В исключительных случаях общий лимит времени может быть изменен протокольным решением </w:t>
      </w:r>
      <w:r w:rsidR="00A83622">
        <w:t>УС</w:t>
      </w:r>
      <w:r w:rsidRPr="00DD1782">
        <w:t>.</w:t>
      </w:r>
    </w:p>
    <w:p w:rsidR="00186023" w:rsidRPr="00DD1782" w:rsidRDefault="00186023" w:rsidP="00186023">
      <w:pPr>
        <w:pStyle w:val="a3"/>
        <w:spacing w:before="0" w:beforeAutospacing="0" w:after="0" w:afterAutospacing="0"/>
        <w:ind w:firstLine="708"/>
        <w:jc w:val="both"/>
      </w:pPr>
      <w:r w:rsidRPr="00DD1782">
        <w:rPr>
          <w:b/>
          <w:bCs/>
        </w:rPr>
        <w:t>Статья 25.</w:t>
      </w:r>
      <w:r w:rsidRPr="00DD1782">
        <w:t xml:space="preserve"> </w:t>
      </w:r>
      <w:r w:rsidRPr="00DD1782">
        <w:rPr>
          <w:b/>
          <w:bCs/>
        </w:rPr>
        <w:t xml:space="preserve">Отсутствие членов на заседании </w:t>
      </w:r>
      <w:r w:rsidR="00A83622">
        <w:rPr>
          <w:b/>
          <w:bCs/>
        </w:rPr>
        <w:t>УС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t xml:space="preserve">Уважительными причинами отсутствия члена на заседании </w:t>
      </w:r>
      <w:r w:rsidR="00A83622">
        <w:t>УС</w:t>
      </w:r>
      <w:r w:rsidRPr="00DD1782">
        <w:t xml:space="preserve"> являются документально подтвержденные болезнь, командировка, отпуск и иные причины, отнесенные к уважительным протокольным решением </w:t>
      </w:r>
      <w:r w:rsidR="00A83622">
        <w:t>УС</w:t>
      </w:r>
      <w:r w:rsidRPr="00DD1782">
        <w:t>.</w:t>
      </w:r>
    </w:p>
    <w:p w:rsidR="00186023" w:rsidRPr="00DD1782" w:rsidRDefault="00186023" w:rsidP="00186023">
      <w:pPr>
        <w:pStyle w:val="a3"/>
        <w:spacing w:before="0" w:beforeAutospacing="0" w:after="0" w:afterAutospacing="0"/>
        <w:ind w:firstLine="708"/>
        <w:jc w:val="both"/>
      </w:pPr>
      <w:r w:rsidRPr="00DD1782">
        <w:rPr>
          <w:b/>
          <w:bCs/>
        </w:rPr>
        <w:t>Статья 26</w:t>
      </w:r>
      <w:r w:rsidRPr="00DD1782">
        <w:t xml:space="preserve">. </w:t>
      </w:r>
      <w:r w:rsidRPr="00DD1782">
        <w:rPr>
          <w:b/>
          <w:bCs/>
        </w:rPr>
        <w:t>Количество и порядок выступлений по рассматриваемому вопросу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t xml:space="preserve">Член </w:t>
      </w:r>
      <w:r w:rsidR="00A83622">
        <w:t>УС</w:t>
      </w:r>
      <w:r w:rsidRPr="00DD1782">
        <w:t xml:space="preserve"> имеет право выступить по одному и тому же вопросу не свыше двух раз на одном заседании, а более – на основании протокольного решения </w:t>
      </w:r>
      <w:r w:rsidR="00A83622">
        <w:t>УС</w:t>
      </w:r>
      <w:r w:rsidRPr="00DD1782">
        <w:t xml:space="preserve">. На заседаниях </w:t>
      </w:r>
      <w:r w:rsidR="00A83622">
        <w:t>УС</w:t>
      </w:r>
      <w:r w:rsidRPr="00DD1782">
        <w:t xml:space="preserve"> слово для выступления предоставляется председательствующим в порядке поступления письменных или устных заявлений.</w:t>
      </w:r>
      <w:r w:rsidR="00A83622">
        <w:t xml:space="preserve"> </w:t>
      </w:r>
      <w:r w:rsidRPr="00DD1782">
        <w:t xml:space="preserve">Во время заседания </w:t>
      </w:r>
      <w:r w:rsidR="00A83622">
        <w:t>УС</w:t>
      </w:r>
      <w:r w:rsidRPr="00DD1782">
        <w:t xml:space="preserve"> никто из участников не может высказываться, не получив согласия председательствующего на заседании.</w:t>
      </w:r>
    </w:p>
    <w:p w:rsidR="00A83622" w:rsidRDefault="00186023" w:rsidP="00186023">
      <w:pPr>
        <w:pStyle w:val="a3"/>
        <w:spacing w:before="0" w:beforeAutospacing="0" w:after="0" w:afterAutospacing="0"/>
        <w:ind w:firstLine="708"/>
        <w:jc w:val="both"/>
      </w:pPr>
      <w:r w:rsidRPr="00DD1782">
        <w:rPr>
          <w:b/>
          <w:bCs/>
        </w:rPr>
        <w:t>Статья 27</w:t>
      </w:r>
      <w:r w:rsidRPr="00DD1782">
        <w:t xml:space="preserve">. </w:t>
      </w:r>
      <w:r w:rsidRPr="00DD1782">
        <w:rPr>
          <w:b/>
          <w:bCs/>
        </w:rPr>
        <w:t xml:space="preserve">Обеспечение порядка на заседании </w:t>
      </w:r>
      <w:r w:rsidR="00A83622">
        <w:rPr>
          <w:b/>
          <w:bCs/>
        </w:rPr>
        <w:t>УС</w:t>
      </w:r>
      <w:r w:rsidRPr="00DD1782">
        <w:t xml:space="preserve">. </w:t>
      </w:r>
    </w:p>
    <w:p w:rsidR="00186023" w:rsidRPr="00DD1782" w:rsidRDefault="00186023" w:rsidP="00186023">
      <w:pPr>
        <w:pStyle w:val="a3"/>
        <w:spacing w:before="0" w:beforeAutospacing="0" w:after="0" w:afterAutospacing="0"/>
        <w:ind w:firstLine="708"/>
        <w:jc w:val="both"/>
      </w:pPr>
      <w:r w:rsidRPr="00DD1782">
        <w:t>В случае нарушения порядка на заседании УС председательствующий обязан принять меры к пресечению таких нарушений. В случае невозможности пресечения нарушения порядка председательствующий объявляет перерыв и покидает свое место. В этом случае заседание считается прерванным на 10 минут. Если по возобновлении заседания шум или беспорядок продолжается, то председательствующий вправе объявить заседание закрытым.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rPr>
          <w:b/>
          <w:bCs/>
        </w:rPr>
        <w:t>Статья 28</w:t>
      </w:r>
      <w:r w:rsidRPr="00DD1782">
        <w:t xml:space="preserve">. </w:t>
      </w:r>
      <w:r w:rsidRPr="00DD1782">
        <w:rPr>
          <w:b/>
          <w:bCs/>
        </w:rPr>
        <w:t>Формирование проекта повестки дня заседания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lastRenderedPageBreak/>
        <w:t xml:space="preserve">Проект повестки дня формируется председателем </w:t>
      </w:r>
      <w:r w:rsidR="00A83622">
        <w:t>УС</w:t>
      </w:r>
      <w:r w:rsidRPr="00DD1782">
        <w:t xml:space="preserve"> совместно с председателями постоянных (временных) комиссий и рабочих групп и доводится до сведения членов </w:t>
      </w:r>
      <w:r w:rsidR="00A83622">
        <w:t>УС</w:t>
      </w:r>
      <w:r w:rsidRPr="00DD1782">
        <w:t>.</w:t>
      </w:r>
    </w:p>
    <w:p w:rsidR="00186023" w:rsidRPr="00DD1782" w:rsidRDefault="00186023" w:rsidP="00186023">
      <w:pPr>
        <w:pStyle w:val="a3"/>
        <w:spacing w:before="0" w:beforeAutospacing="0" w:after="0" w:afterAutospacing="0"/>
        <w:ind w:firstLine="708"/>
        <w:jc w:val="both"/>
      </w:pPr>
      <w:r w:rsidRPr="00DD1782">
        <w:rPr>
          <w:b/>
          <w:bCs/>
        </w:rPr>
        <w:t>Статья 29.</w:t>
      </w:r>
      <w:r w:rsidRPr="00DD1782">
        <w:t xml:space="preserve"> </w:t>
      </w:r>
      <w:r w:rsidRPr="00DD1782">
        <w:rPr>
          <w:b/>
          <w:bCs/>
        </w:rPr>
        <w:t>Обсуждение и утверждение повестки дня заседания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t xml:space="preserve">В начале каждого заседания предложенная повестка дня обсуждается и утверждается управляющим советом простым большинством голосов от установленного числа членов </w:t>
      </w:r>
      <w:r w:rsidR="00A83622">
        <w:t>УС</w:t>
      </w:r>
      <w:r w:rsidRPr="00DD1782">
        <w:t xml:space="preserve">. Не включенные в предлагаемую повестку дня вопросы могут быть дополнительно включены в нее решением УС при соблюдении инициаторами проектов решений требований настоящего регламента. В исключительных случаях по решению </w:t>
      </w:r>
      <w:r w:rsidR="00A83622">
        <w:t>УС</w:t>
      </w:r>
      <w:r w:rsidRPr="00DD1782">
        <w:t xml:space="preserve"> в повестку дня включаются вопросы, вносимые непосредственно на заседании УС. В случае не утверждения повестки дня голосование о включении каждого вопроса, предлагаемого к рассмотрению на заседании в повестку дня, производится отдельно. После утверждения каждого вопроса, предлагаемого к рассмотрению на заседании </w:t>
      </w:r>
      <w:r w:rsidR="00A83622">
        <w:t>УС</w:t>
      </w:r>
      <w:r w:rsidRPr="00DD1782">
        <w:t>, голосование по повестке дня в целом не производится.</w:t>
      </w:r>
    </w:p>
    <w:p w:rsidR="00186023" w:rsidRPr="00DD1782" w:rsidRDefault="00186023" w:rsidP="00186023">
      <w:pPr>
        <w:pStyle w:val="a3"/>
        <w:spacing w:before="0" w:beforeAutospacing="0" w:after="0" w:afterAutospacing="0"/>
        <w:ind w:firstLine="708"/>
        <w:jc w:val="both"/>
      </w:pPr>
      <w:r w:rsidRPr="00DD1782">
        <w:rPr>
          <w:b/>
          <w:bCs/>
        </w:rPr>
        <w:t>Статья 30.</w:t>
      </w:r>
      <w:r w:rsidRPr="00DD1782">
        <w:t xml:space="preserve"> </w:t>
      </w:r>
      <w:r w:rsidRPr="00DD1782">
        <w:rPr>
          <w:b/>
          <w:bCs/>
        </w:rPr>
        <w:t>Рассмотрение вопросов повестки дня заседания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t xml:space="preserve">После утверждения управляющим советом повестки дня, обсуждение идет по порядку, установленному повесткой. Изменения в порядке обсуждения вопросов повестки производятся протокольным решением </w:t>
      </w:r>
      <w:r w:rsidR="00A83622">
        <w:t>УС</w:t>
      </w:r>
      <w:r w:rsidRPr="00DD1782">
        <w:t xml:space="preserve">. Вопросы, не рассмотренные на данном заседании, переносятся на следующее заседание </w:t>
      </w:r>
      <w:r w:rsidR="00A83622">
        <w:t>УС</w:t>
      </w:r>
      <w:r w:rsidRPr="00DD1782">
        <w:t>.</w:t>
      </w:r>
    </w:p>
    <w:p w:rsidR="00186023" w:rsidRPr="00DD1782" w:rsidRDefault="00186023" w:rsidP="00186023">
      <w:pPr>
        <w:pStyle w:val="a3"/>
        <w:spacing w:before="0" w:beforeAutospacing="0" w:after="0" w:afterAutospacing="0"/>
        <w:ind w:firstLine="708"/>
        <w:jc w:val="both"/>
      </w:pPr>
      <w:r w:rsidRPr="00DD1782">
        <w:rPr>
          <w:b/>
          <w:bCs/>
        </w:rPr>
        <w:t>Статья 31.</w:t>
      </w:r>
      <w:r w:rsidRPr="00DD1782">
        <w:t xml:space="preserve"> </w:t>
      </w:r>
      <w:r w:rsidRPr="00DD1782">
        <w:rPr>
          <w:b/>
          <w:bCs/>
        </w:rPr>
        <w:t xml:space="preserve">Юридическое обеспечение заседания </w:t>
      </w:r>
      <w:r w:rsidR="00A83622">
        <w:rPr>
          <w:b/>
          <w:bCs/>
        </w:rPr>
        <w:t>УС</w:t>
      </w:r>
    </w:p>
    <w:p w:rsidR="00186023" w:rsidRPr="00DD1782" w:rsidRDefault="00186023" w:rsidP="00C57EF4">
      <w:pPr>
        <w:pStyle w:val="a3"/>
        <w:spacing w:before="0" w:beforeAutospacing="0" w:after="0" w:afterAutospacing="0"/>
        <w:ind w:firstLine="708"/>
        <w:jc w:val="both"/>
      </w:pPr>
      <w:r w:rsidRPr="00DD1782">
        <w:t xml:space="preserve">На заседании </w:t>
      </w:r>
      <w:r w:rsidR="00A83622">
        <w:t>УС</w:t>
      </w:r>
      <w:r w:rsidRPr="00DD1782">
        <w:t xml:space="preserve"> председательствующий может формировать юридическое обеспечение заседания в составе привлеченного юриста (юристов). Юрист или юридическая группа дает разъяснения и консультации по юридическим вопросам, возникающим в ходе заседания, со ссылкой на конкретные правовые акты. Кроме того, юридическая группа перед проведением голосования по проекту решения в целом дает заключение на предмет отсутствия внутренних противоречий и противоречий с действующим законодательством в связи с внесением в проект решения поправок.</w:t>
      </w:r>
      <w:r w:rsidR="00C57EF4">
        <w:t xml:space="preserve"> </w:t>
      </w:r>
      <w:r w:rsidRPr="00DD1782">
        <w:t>В случае если такое заключение не может быть сделано в ходе заседания, проект решения направляется для дополнительной проверки и выносится на голосование в целом на следующее заседание.</w:t>
      </w:r>
    </w:p>
    <w:p w:rsidR="00A83622" w:rsidRDefault="00A83622" w:rsidP="00186023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</w:p>
    <w:p w:rsidR="00186023" w:rsidRPr="00DD1782" w:rsidRDefault="00186023" w:rsidP="00A83622">
      <w:pPr>
        <w:pStyle w:val="3"/>
        <w:spacing w:before="0" w:beforeAutospacing="0" w:after="0" w:afterAutospacing="0"/>
        <w:ind w:firstLine="708"/>
        <w:jc w:val="both"/>
        <w:rPr>
          <w:sz w:val="24"/>
          <w:szCs w:val="24"/>
        </w:rPr>
      </w:pPr>
      <w:r w:rsidRPr="00DD1782">
        <w:rPr>
          <w:sz w:val="24"/>
          <w:szCs w:val="24"/>
        </w:rPr>
        <w:t xml:space="preserve">Глава </w:t>
      </w:r>
      <w:r w:rsidR="00A83622">
        <w:rPr>
          <w:sz w:val="24"/>
          <w:szCs w:val="24"/>
        </w:rPr>
        <w:t>6</w:t>
      </w:r>
      <w:r w:rsidRPr="00DD1782">
        <w:rPr>
          <w:sz w:val="24"/>
          <w:szCs w:val="24"/>
        </w:rPr>
        <w:t xml:space="preserve">. План деятельности </w:t>
      </w:r>
      <w:r w:rsidR="00A83622">
        <w:rPr>
          <w:sz w:val="24"/>
          <w:szCs w:val="24"/>
        </w:rPr>
        <w:t>УС</w:t>
      </w:r>
    </w:p>
    <w:p w:rsidR="00186023" w:rsidRPr="00DD1782" w:rsidRDefault="00186023" w:rsidP="00186023">
      <w:pPr>
        <w:pStyle w:val="a3"/>
        <w:spacing w:before="0" w:beforeAutospacing="0" w:after="0" w:afterAutospacing="0"/>
        <w:ind w:firstLine="708"/>
        <w:jc w:val="both"/>
      </w:pPr>
      <w:r w:rsidRPr="00DD1782">
        <w:rPr>
          <w:b/>
          <w:bCs/>
        </w:rPr>
        <w:t>Статья 32</w:t>
      </w:r>
      <w:r w:rsidRPr="00DD1782">
        <w:t xml:space="preserve">. </w:t>
      </w:r>
      <w:r w:rsidRPr="00DD1782">
        <w:rPr>
          <w:b/>
          <w:bCs/>
        </w:rPr>
        <w:t xml:space="preserve">Составление плана деятельности 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t xml:space="preserve">Проект плана деятельности УС готовится председателем </w:t>
      </w:r>
      <w:r w:rsidR="00A83622">
        <w:t>УС</w:t>
      </w:r>
      <w:r w:rsidRPr="00DD1782">
        <w:t xml:space="preserve"> совместно с </w:t>
      </w:r>
      <w:r w:rsidR="00A83622">
        <w:t xml:space="preserve">руководителем ОУ. </w:t>
      </w:r>
      <w:r w:rsidRPr="00DD1782">
        <w:t xml:space="preserve">План деятельности </w:t>
      </w:r>
      <w:r w:rsidR="00A83622">
        <w:t>УС</w:t>
      </w:r>
      <w:r w:rsidRPr="00DD1782">
        <w:t xml:space="preserve"> на год утверждается </w:t>
      </w:r>
      <w:r w:rsidR="00A83622">
        <w:t>руководителем ОУ и согласовывается на заседании УС.</w:t>
      </w:r>
      <w:r w:rsidRPr="00DD1782">
        <w:t xml:space="preserve"> </w:t>
      </w:r>
    </w:p>
    <w:p w:rsidR="00186023" w:rsidRPr="00DD1782" w:rsidRDefault="00186023" w:rsidP="00186023">
      <w:pPr>
        <w:pStyle w:val="a3"/>
        <w:spacing w:before="0" w:beforeAutospacing="0" w:after="0" w:afterAutospacing="0"/>
        <w:ind w:firstLine="708"/>
        <w:jc w:val="both"/>
      </w:pPr>
      <w:r w:rsidRPr="00DD1782">
        <w:rPr>
          <w:b/>
          <w:bCs/>
        </w:rPr>
        <w:t xml:space="preserve">Статья 33. Доведение плана деятельности до членов </w:t>
      </w:r>
      <w:r w:rsidR="00A83622">
        <w:rPr>
          <w:b/>
          <w:bCs/>
        </w:rPr>
        <w:t>УС</w:t>
      </w:r>
      <w:r w:rsidRPr="00DD1782">
        <w:rPr>
          <w:b/>
          <w:bCs/>
        </w:rPr>
        <w:t xml:space="preserve"> и иных органов и лиц</w:t>
      </w:r>
    </w:p>
    <w:p w:rsidR="00186023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t xml:space="preserve">После утверждения плана деятельности он направляется всем членам </w:t>
      </w:r>
      <w:r w:rsidR="00A83622">
        <w:t>УС</w:t>
      </w:r>
      <w:r w:rsidRPr="00DD1782">
        <w:t>. План может размещаться на информационном стенде, а также на специальном веб-сайте. В плане деятельности, размещенном на информационном стенде и веб-сайте, делаются отметки о рассмотрении каждого вопроса (дате рассмотрения, о принятии либо непринятии решения).</w:t>
      </w:r>
    </w:p>
    <w:p w:rsidR="00A83622" w:rsidRPr="00DD1782" w:rsidRDefault="00A83622" w:rsidP="00A83622">
      <w:pPr>
        <w:pStyle w:val="a3"/>
        <w:spacing w:before="0" w:beforeAutospacing="0" w:after="0" w:afterAutospacing="0"/>
        <w:ind w:firstLine="708"/>
        <w:jc w:val="both"/>
      </w:pPr>
    </w:p>
    <w:p w:rsidR="00186023" w:rsidRPr="00DD1782" w:rsidRDefault="00A83622" w:rsidP="00186023">
      <w:pPr>
        <w:pStyle w:val="3"/>
        <w:spacing w:before="0" w:beforeAutospacing="0" w:after="0" w:afterAutospacing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Глава 7</w:t>
      </w:r>
      <w:r w:rsidR="00186023" w:rsidRPr="00DD1782">
        <w:rPr>
          <w:sz w:val="24"/>
          <w:szCs w:val="24"/>
        </w:rPr>
        <w:t xml:space="preserve">. Локальные нормативные акты ОУ. Акты </w:t>
      </w:r>
      <w:r>
        <w:rPr>
          <w:sz w:val="24"/>
          <w:szCs w:val="24"/>
        </w:rPr>
        <w:t>УС</w:t>
      </w:r>
      <w:r w:rsidR="00186023" w:rsidRPr="00DD1782">
        <w:rPr>
          <w:sz w:val="24"/>
          <w:szCs w:val="24"/>
        </w:rPr>
        <w:t xml:space="preserve"> </w:t>
      </w:r>
    </w:p>
    <w:p w:rsidR="00186023" w:rsidRPr="00DD1782" w:rsidRDefault="00186023" w:rsidP="00186023">
      <w:pPr>
        <w:pStyle w:val="a3"/>
        <w:spacing w:before="0" w:beforeAutospacing="0" w:after="0" w:afterAutospacing="0"/>
        <w:ind w:firstLine="708"/>
        <w:jc w:val="both"/>
      </w:pPr>
      <w:r w:rsidRPr="00DD1782">
        <w:rPr>
          <w:b/>
          <w:bCs/>
        </w:rPr>
        <w:t>Статья 34.</w:t>
      </w:r>
      <w:r w:rsidRPr="00DD1782">
        <w:t xml:space="preserve"> </w:t>
      </w:r>
      <w:r w:rsidRPr="00DD1782">
        <w:rPr>
          <w:b/>
          <w:bCs/>
        </w:rPr>
        <w:t>Виды локальных нормативных и иных актов, принимаемых управляющим советом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t>Управляющий совет принимает путем голосования: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t>– решения (локальные нормативные акты общеобразовательного учреждения по вопросам, отнесенным к его компетенции, а также организационные решения);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lastRenderedPageBreak/>
        <w:t xml:space="preserve">– заявления (акты, не носящие правового характера, излагающие позицию </w:t>
      </w:r>
      <w:r w:rsidR="00A83622">
        <w:t>УС</w:t>
      </w:r>
      <w:r w:rsidRPr="00DD1782">
        <w:t xml:space="preserve"> по вопросам, не относящимся к организации его работы);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t>– обращения (акты, содержащие предложения, рекомендации, призывы, адресуемые конкретным физическим или юридическим лицам, органам власти или местного самоуправления);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t>– протокольные решения, принимаемые согласно настоящему регламенту и не оформляемые в качестве вышеуказанных документов.</w:t>
      </w:r>
    </w:p>
    <w:p w:rsidR="00186023" w:rsidRPr="00DD1782" w:rsidRDefault="00186023" w:rsidP="00186023">
      <w:pPr>
        <w:pStyle w:val="a3"/>
        <w:spacing w:before="0" w:beforeAutospacing="0" w:after="0" w:afterAutospacing="0"/>
        <w:ind w:firstLine="708"/>
        <w:jc w:val="both"/>
      </w:pPr>
      <w:r w:rsidRPr="00DD1782">
        <w:rPr>
          <w:b/>
          <w:bCs/>
        </w:rPr>
        <w:t>Статья 35.</w:t>
      </w:r>
      <w:r w:rsidRPr="00DD1782">
        <w:t xml:space="preserve"> </w:t>
      </w:r>
      <w:r w:rsidRPr="00DD1782">
        <w:rPr>
          <w:b/>
          <w:bCs/>
        </w:rPr>
        <w:t xml:space="preserve">Принятие локальных нормативных и иных актов </w:t>
      </w:r>
      <w:r w:rsidR="00A83622">
        <w:rPr>
          <w:b/>
          <w:bCs/>
        </w:rPr>
        <w:t>УС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t>Решения о принятии локальных нормативных актов и иные решения, требующие (согласно положению об управляющем совете) квалифицированного большинства голосов, принимаются только квалифицированным большинством голосов от установленного числа его членов.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t xml:space="preserve">Решения, заявления, обращения и декларации </w:t>
      </w:r>
      <w:r w:rsidR="00A83622">
        <w:t>УС</w:t>
      </w:r>
      <w:r w:rsidRPr="00DD1782">
        <w:t xml:space="preserve"> принимаются простым большинством голосов от установленного числа его членов.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t>Протокольные решения принимаются большинством голосов от числа членов, присутствующих на заседании.</w:t>
      </w:r>
    </w:p>
    <w:p w:rsidR="00186023" w:rsidRPr="00DD1782" w:rsidRDefault="00186023" w:rsidP="00186023">
      <w:pPr>
        <w:pStyle w:val="a3"/>
        <w:spacing w:before="0" w:beforeAutospacing="0" w:after="0" w:afterAutospacing="0"/>
        <w:ind w:firstLine="708"/>
        <w:jc w:val="both"/>
      </w:pPr>
      <w:r w:rsidRPr="00DD1782">
        <w:rPr>
          <w:b/>
          <w:bCs/>
        </w:rPr>
        <w:t>Статья 36.</w:t>
      </w:r>
      <w:r w:rsidRPr="00DD1782">
        <w:t xml:space="preserve"> </w:t>
      </w:r>
      <w:r w:rsidRPr="00DD1782">
        <w:rPr>
          <w:b/>
          <w:bCs/>
        </w:rPr>
        <w:t xml:space="preserve">Подписание решений </w:t>
      </w:r>
      <w:r w:rsidR="00A83622">
        <w:rPr>
          <w:b/>
          <w:bCs/>
        </w:rPr>
        <w:t>УС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t xml:space="preserve">Решения </w:t>
      </w:r>
      <w:r w:rsidR="00A83622">
        <w:t>УС</w:t>
      </w:r>
      <w:r w:rsidRPr="00DD1782">
        <w:t xml:space="preserve"> подписывает председатель УС.</w:t>
      </w:r>
    </w:p>
    <w:p w:rsidR="00186023" w:rsidRPr="00DD1782" w:rsidRDefault="00186023" w:rsidP="00186023">
      <w:pPr>
        <w:pStyle w:val="a3"/>
        <w:spacing w:before="0" w:beforeAutospacing="0" w:after="0" w:afterAutospacing="0"/>
        <w:ind w:firstLine="708"/>
        <w:jc w:val="both"/>
      </w:pPr>
      <w:r w:rsidRPr="00DD1782">
        <w:rPr>
          <w:b/>
          <w:bCs/>
        </w:rPr>
        <w:t xml:space="preserve">Статья 37. Вступление в силу решений </w:t>
      </w:r>
      <w:r w:rsidR="00A83622">
        <w:rPr>
          <w:b/>
          <w:bCs/>
        </w:rPr>
        <w:t>УС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t xml:space="preserve">Решения </w:t>
      </w:r>
      <w:r w:rsidR="00A83622">
        <w:t>УС</w:t>
      </w:r>
      <w:r w:rsidRPr="00DD1782">
        <w:t xml:space="preserve"> вступают в силу в день их принятия управляющим советом, если иное не указано в самом решении.</w:t>
      </w:r>
    </w:p>
    <w:p w:rsidR="00186023" w:rsidRPr="00DD1782" w:rsidRDefault="00186023" w:rsidP="00186023">
      <w:pPr>
        <w:pStyle w:val="a3"/>
        <w:spacing w:before="0" w:beforeAutospacing="0" w:after="0" w:afterAutospacing="0"/>
        <w:ind w:firstLine="708"/>
        <w:jc w:val="both"/>
      </w:pPr>
      <w:r w:rsidRPr="00DD1782">
        <w:rPr>
          <w:b/>
          <w:bCs/>
        </w:rPr>
        <w:t xml:space="preserve">Статья 38. Решения </w:t>
      </w:r>
      <w:r w:rsidR="00A83622">
        <w:rPr>
          <w:b/>
          <w:bCs/>
        </w:rPr>
        <w:t>УС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t xml:space="preserve">Решениями </w:t>
      </w:r>
      <w:r w:rsidR="00A83622">
        <w:t>УС</w:t>
      </w:r>
      <w:r w:rsidRPr="00DD1782">
        <w:t xml:space="preserve"> утверждаются программы, регламенты, положения, правила, иные документы общеобразовательного учреждения, утверждение которых отнесено уставом ОУ к компетенции УС.</w:t>
      </w:r>
    </w:p>
    <w:p w:rsidR="00186023" w:rsidRPr="00DD1782" w:rsidRDefault="00186023" w:rsidP="00186023">
      <w:pPr>
        <w:pStyle w:val="a3"/>
        <w:spacing w:before="0" w:beforeAutospacing="0" w:after="0" w:afterAutospacing="0"/>
        <w:ind w:firstLine="708"/>
        <w:jc w:val="both"/>
      </w:pPr>
      <w:r w:rsidRPr="00DD1782">
        <w:rPr>
          <w:b/>
          <w:bCs/>
        </w:rPr>
        <w:t xml:space="preserve">Статья 39. Организационные решения </w:t>
      </w:r>
      <w:r w:rsidR="00A83622">
        <w:rPr>
          <w:b/>
          <w:bCs/>
        </w:rPr>
        <w:t>УС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t>Организационными решениями УС оформляются: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t xml:space="preserve">– избрание председателя </w:t>
      </w:r>
      <w:r w:rsidR="00A83622">
        <w:t>УС</w:t>
      </w:r>
      <w:r w:rsidRPr="00DD1782">
        <w:t xml:space="preserve"> и его заместителя и освобождение их от должности;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t xml:space="preserve">– утверждение секретаря </w:t>
      </w:r>
      <w:r w:rsidR="00A83622">
        <w:t>УС</w:t>
      </w:r>
      <w:r w:rsidRPr="00DD1782">
        <w:t xml:space="preserve"> и освобождение его от должности;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t>– иные акты организационного характера.</w:t>
      </w:r>
    </w:p>
    <w:p w:rsidR="00186023" w:rsidRPr="00DD1782" w:rsidRDefault="00186023" w:rsidP="00186023">
      <w:pPr>
        <w:pStyle w:val="a3"/>
        <w:spacing w:before="0" w:beforeAutospacing="0" w:after="0" w:afterAutospacing="0"/>
        <w:ind w:firstLine="708"/>
        <w:jc w:val="both"/>
      </w:pPr>
      <w:r w:rsidRPr="00DD1782">
        <w:rPr>
          <w:b/>
          <w:bCs/>
        </w:rPr>
        <w:t>Статья 40.</w:t>
      </w:r>
      <w:r w:rsidRPr="00DD1782">
        <w:t xml:space="preserve"> </w:t>
      </w:r>
      <w:r w:rsidRPr="00DD1782">
        <w:rPr>
          <w:b/>
          <w:bCs/>
        </w:rPr>
        <w:t xml:space="preserve">Протокольные решения </w:t>
      </w:r>
      <w:r w:rsidR="00A83622">
        <w:rPr>
          <w:b/>
          <w:bCs/>
        </w:rPr>
        <w:t>УС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left="708"/>
        <w:jc w:val="both"/>
      </w:pPr>
      <w:r w:rsidRPr="00DD1782">
        <w:t xml:space="preserve">Протокольные решения </w:t>
      </w:r>
      <w:r w:rsidR="00A83622">
        <w:t>УС</w:t>
      </w:r>
      <w:r w:rsidRPr="00DD1782">
        <w:t xml:space="preserve"> принимаются большинством голосов от числа членов, присутствующих на заседании, по вопросам: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t>– о процедуре голосования;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t xml:space="preserve">– избрания председательствующего на заседании и его заместителя в случае отсутствия председателя </w:t>
      </w:r>
      <w:r w:rsidR="00A83622">
        <w:t>УС</w:t>
      </w:r>
      <w:r w:rsidRPr="00DD1782">
        <w:t xml:space="preserve"> и его заместителя;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t>– о продлении времени заседания и времени для выступления;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t>– о повторном голосовании по рассматриваемому вопросу в случаях, предусмотренных настоящим регламентом;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t>– о внесении изменений в порядок рассмотрения вопросов на заседании;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t>– иным вопросам протокольного характера.</w:t>
      </w:r>
    </w:p>
    <w:p w:rsidR="00186023" w:rsidRPr="00DD1782" w:rsidRDefault="00186023" w:rsidP="00186023">
      <w:pPr>
        <w:pStyle w:val="3"/>
        <w:spacing w:before="0" w:beforeAutospacing="0" w:after="0" w:afterAutospacing="0"/>
        <w:ind w:firstLine="708"/>
        <w:jc w:val="both"/>
        <w:rPr>
          <w:sz w:val="24"/>
          <w:szCs w:val="24"/>
        </w:rPr>
      </w:pPr>
    </w:p>
    <w:p w:rsidR="00186023" w:rsidRPr="00DD1782" w:rsidRDefault="00186023" w:rsidP="00186023">
      <w:pPr>
        <w:pStyle w:val="3"/>
        <w:spacing w:before="0" w:beforeAutospacing="0" w:after="0" w:afterAutospacing="0"/>
        <w:ind w:firstLine="708"/>
        <w:jc w:val="both"/>
        <w:rPr>
          <w:sz w:val="24"/>
          <w:szCs w:val="24"/>
        </w:rPr>
      </w:pPr>
      <w:r w:rsidRPr="00DD1782">
        <w:rPr>
          <w:sz w:val="24"/>
          <w:szCs w:val="24"/>
        </w:rPr>
        <w:t>Глава</w:t>
      </w:r>
      <w:r w:rsidR="00A83622">
        <w:rPr>
          <w:sz w:val="24"/>
          <w:szCs w:val="24"/>
        </w:rPr>
        <w:t xml:space="preserve"> 8</w:t>
      </w:r>
      <w:r w:rsidRPr="00DD1782">
        <w:rPr>
          <w:sz w:val="24"/>
          <w:szCs w:val="24"/>
        </w:rPr>
        <w:t>. Порядок внесения проектов локальных нормативных актов в управляющий совет</w:t>
      </w:r>
    </w:p>
    <w:p w:rsidR="00186023" w:rsidRPr="00DD1782" w:rsidRDefault="00186023" w:rsidP="00186023">
      <w:pPr>
        <w:pStyle w:val="a3"/>
        <w:spacing w:before="0" w:beforeAutospacing="0" w:after="0" w:afterAutospacing="0"/>
        <w:ind w:firstLine="708"/>
        <w:jc w:val="both"/>
      </w:pPr>
      <w:r w:rsidRPr="00DD1782">
        <w:rPr>
          <w:b/>
          <w:bCs/>
        </w:rPr>
        <w:t>Статья 41. Субъекты нормотворческой инициативы в управляющем совете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t>Проекты решений могут вноситься в управляющий совет его членами, постоянными (временными) комитетами, комиссиями, рабочими группами.</w:t>
      </w:r>
    </w:p>
    <w:p w:rsidR="00186023" w:rsidRPr="00DD1782" w:rsidRDefault="00186023" w:rsidP="00186023">
      <w:pPr>
        <w:pStyle w:val="a3"/>
        <w:spacing w:before="0" w:beforeAutospacing="0" w:after="0" w:afterAutospacing="0"/>
        <w:ind w:firstLine="708"/>
        <w:jc w:val="both"/>
      </w:pPr>
      <w:r w:rsidRPr="00DD1782">
        <w:rPr>
          <w:b/>
          <w:bCs/>
        </w:rPr>
        <w:lastRenderedPageBreak/>
        <w:t>Статья 42. Оформление проектов решений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t>Вносимый в управляющий совет проект решения в обязательном порядке должен: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t>– указывать исполнителей, сроки исполнения, источники финансирования, а также время вступления решения в силу;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t>– учитывать предыдущее решение по данному вопросу и содержать предложения по отмене или изменению ранее принятых решений.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t xml:space="preserve">Проекты решений </w:t>
      </w:r>
      <w:r w:rsidR="00A83622">
        <w:t>УС</w:t>
      </w:r>
      <w:r w:rsidRPr="00DD1782">
        <w:t xml:space="preserve"> представляются к рассмотрению вместе с пояснительной запиской, содержащей обоснование необходимости принятия предполагаемого решения, характеристику целей и задач. При представлении проекта решения, реализация которого потребует дополнительных материальных и иных затрат, должно быть приложено его финансово-экономическое обоснование.</w:t>
      </w:r>
    </w:p>
    <w:p w:rsidR="00186023" w:rsidRPr="00DD1782" w:rsidRDefault="00186023" w:rsidP="00186023">
      <w:pPr>
        <w:pStyle w:val="a3"/>
        <w:spacing w:before="0" w:beforeAutospacing="0" w:after="0" w:afterAutospacing="0"/>
        <w:ind w:firstLine="708"/>
        <w:jc w:val="both"/>
      </w:pPr>
      <w:r w:rsidRPr="00DD1782">
        <w:rPr>
          <w:b/>
          <w:bCs/>
        </w:rPr>
        <w:t>Статья 43.</w:t>
      </w:r>
      <w:r w:rsidRPr="00DD1782">
        <w:t xml:space="preserve"> </w:t>
      </w:r>
      <w:r w:rsidRPr="00DD1782">
        <w:rPr>
          <w:b/>
          <w:bCs/>
        </w:rPr>
        <w:t>Срок внесения проектов решений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t xml:space="preserve">Проекты решений </w:t>
      </w:r>
      <w:r w:rsidR="00A83622">
        <w:t>УС</w:t>
      </w:r>
      <w:r w:rsidRPr="00DD1782">
        <w:t>, подлежащие рассмотрению, представляются его председателю не позднее</w:t>
      </w:r>
      <w:r w:rsidR="00C57EF4">
        <w:t>,</w:t>
      </w:r>
      <w:r w:rsidRPr="00DD1782">
        <w:t xml:space="preserve"> чем за 15 рабочих дней до заседания, на котором предполагается рассмотрение.</w:t>
      </w:r>
      <w:r w:rsidR="00A83622">
        <w:t xml:space="preserve"> </w:t>
      </w:r>
      <w:r w:rsidRPr="00DD1782">
        <w:t>В случае предоставления проектов решений по истечении 15-ти рабочих дней до заседания, рассмотрение проекта решения откладывается до следующего заседания.</w:t>
      </w:r>
    </w:p>
    <w:p w:rsidR="00C57EF4" w:rsidRDefault="00C57EF4" w:rsidP="00A83622">
      <w:pPr>
        <w:pStyle w:val="3"/>
        <w:spacing w:before="0" w:beforeAutospacing="0" w:after="0" w:afterAutospacing="0"/>
        <w:ind w:firstLine="708"/>
        <w:jc w:val="both"/>
        <w:rPr>
          <w:sz w:val="24"/>
          <w:szCs w:val="24"/>
        </w:rPr>
      </w:pPr>
    </w:p>
    <w:p w:rsidR="00186023" w:rsidRPr="00DD1782" w:rsidRDefault="00186023" w:rsidP="00A83622">
      <w:pPr>
        <w:pStyle w:val="3"/>
        <w:spacing w:before="0" w:beforeAutospacing="0" w:after="0" w:afterAutospacing="0"/>
        <w:ind w:firstLine="708"/>
        <w:jc w:val="both"/>
        <w:rPr>
          <w:sz w:val="24"/>
          <w:szCs w:val="24"/>
        </w:rPr>
      </w:pPr>
      <w:r w:rsidRPr="00DD1782">
        <w:rPr>
          <w:sz w:val="24"/>
          <w:szCs w:val="24"/>
        </w:rPr>
        <w:t xml:space="preserve">Глава </w:t>
      </w:r>
      <w:r w:rsidR="00A83622">
        <w:rPr>
          <w:sz w:val="24"/>
          <w:szCs w:val="24"/>
        </w:rPr>
        <w:t>9</w:t>
      </w:r>
      <w:r w:rsidRPr="00DD1782">
        <w:rPr>
          <w:sz w:val="24"/>
          <w:szCs w:val="24"/>
        </w:rPr>
        <w:t xml:space="preserve">. Рассмотрение проектов решений </w:t>
      </w:r>
      <w:r w:rsidR="00A83622">
        <w:rPr>
          <w:sz w:val="24"/>
          <w:szCs w:val="24"/>
        </w:rPr>
        <w:t>УС</w:t>
      </w:r>
    </w:p>
    <w:p w:rsidR="00186023" w:rsidRPr="00DD1782" w:rsidRDefault="00186023" w:rsidP="00186023">
      <w:pPr>
        <w:pStyle w:val="a3"/>
        <w:spacing w:before="0" w:beforeAutospacing="0" w:after="0" w:afterAutospacing="0"/>
        <w:ind w:firstLine="708"/>
        <w:jc w:val="both"/>
      </w:pPr>
      <w:r w:rsidRPr="00DD1782">
        <w:rPr>
          <w:b/>
          <w:bCs/>
        </w:rPr>
        <w:t>Статья 46. Порядок направления поступивших проектов решений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t xml:space="preserve">Председатель </w:t>
      </w:r>
      <w:r w:rsidR="00A83622">
        <w:t>УС</w:t>
      </w:r>
      <w:r w:rsidRPr="00DD1782">
        <w:t xml:space="preserve"> не позднее чем за 5 рабочих дней напр</w:t>
      </w:r>
      <w:r w:rsidR="00A83622">
        <w:t xml:space="preserve">авляет </w:t>
      </w:r>
      <w:r w:rsidRPr="00DD1782">
        <w:t>проект реше</w:t>
      </w:r>
      <w:r w:rsidR="00A83622">
        <w:t xml:space="preserve">ния </w:t>
      </w:r>
      <w:r w:rsidRPr="00DD1782">
        <w:t>членам УС для подготовки заключений, замечаний и предложений.</w:t>
      </w:r>
    </w:p>
    <w:p w:rsidR="00A83622" w:rsidRDefault="00186023" w:rsidP="00186023">
      <w:pPr>
        <w:pStyle w:val="a3"/>
        <w:spacing w:before="0" w:beforeAutospacing="0" w:after="0" w:afterAutospacing="0"/>
        <w:ind w:firstLine="708"/>
        <w:jc w:val="both"/>
      </w:pPr>
      <w:r w:rsidRPr="00DD1782">
        <w:rPr>
          <w:b/>
          <w:bCs/>
        </w:rPr>
        <w:t>Статья 47. Порядок представления заключений по проекту решения</w:t>
      </w:r>
      <w:r w:rsidRPr="00DD1782">
        <w:t xml:space="preserve">. </w:t>
      </w:r>
    </w:p>
    <w:p w:rsidR="00186023" w:rsidRPr="00DD1782" w:rsidRDefault="00A83622" w:rsidP="00186023">
      <w:pPr>
        <w:pStyle w:val="a3"/>
        <w:spacing w:before="0" w:beforeAutospacing="0" w:after="0" w:afterAutospacing="0"/>
        <w:ind w:firstLine="708"/>
        <w:jc w:val="both"/>
      </w:pPr>
      <w:r w:rsidRPr="00DD1782">
        <w:t>З</w:t>
      </w:r>
      <w:r w:rsidR="00186023" w:rsidRPr="00DD1782">
        <w:t>амечания</w:t>
      </w:r>
      <w:r>
        <w:t xml:space="preserve"> </w:t>
      </w:r>
      <w:r w:rsidR="00186023" w:rsidRPr="00DD1782">
        <w:t xml:space="preserve"> и предложения отдельных членов УС представляются за 1 рабочий день до дня открытия заседания председателю</w:t>
      </w:r>
      <w:r>
        <w:t>.</w:t>
      </w:r>
      <w:r w:rsidR="00186023" w:rsidRPr="00DD1782">
        <w:t xml:space="preserve"> Если указанные заключения не представлены в установленный срок, </w:t>
      </w:r>
      <w:r w:rsidR="00C57EF4">
        <w:t xml:space="preserve">УС </w:t>
      </w:r>
      <w:r w:rsidR="00186023" w:rsidRPr="00DD1782">
        <w:t xml:space="preserve"> вправе рассмотреть проект решения без таких заключений.</w:t>
      </w:r>
    </w:p>
    <w:p w:rsidR="00186023" w:rsidRPr="00A83622" w:rsidRDefault="00186023" w:rsidP="00A83622">
      <w:pPr>
        <w:pStyle w:val="a3"/>
        <w:spacing w:before="0" w:beforeAutospacing="0" w:after="0" w:afterAutospacing="0"/>
        <w:ind w:left="708"/>
        <w:jc w:val="both"/>
        <w:rPr>
          <w:b/>
          <w:bCs/>
        </w:rPr>
      </w:pPr>
      <w:r w:rsidRPr="00DD1782">
        <w:rPr>
          <w:b/>
          <w:bCs/>
        </w:rPr>
        <w:t>Статья 48. Оформление проекта решения для рассмотрения на заседании</w:t>
      </w:r>
      <w:r w:rsidRPr="00DD1782">
        <w:t xml:space="preserve">. Вносимый на рассмотрение заседания </w:t>
      </w:r>
      <w:r w:rsidR="00A83622">
        <w:t>УС</w:t>
      </w:r>
      <w:r w:rsidRPr="00DD1782">
        <w:t xml:space="preserve"> проект решения должен сопровождаться: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t>– пояснительной запиской, в которой указываются обоснование необходимости принятия решения, ожидаемые социально-экономические и другие последствия его принятия;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t>– финансово-экономическим обоснованием, если реализация решения потребует дополнительных материальных затрат;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t>– документом, в котором отражаются даты поступления проекта решения в управляющий совет, даты прохождения согласований в комиссиях, указание на инициатора проекта решения, докладчика и содокладчика;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t>– справкой об учтенных и отклоненных поправках, поступивших к проекту решения.</w:t>
      </w:r>
    </w:p>
    <w:p w:rsidR="00186023" w:rsidRPr="00DD1782" w:rsidRDefault="00C57EF4" w:rsidP="00186023">
      <w:pPr>
        <w:pStyle w:val="a3"/>
        <w:spacing w:before="0" w:beforeAutospacing="0" w:after="0" w:afterAutospacing="0"/>
        <w:ind w:firstLine="708"/>
        <w:jc w:val="both"/>
      </w:pPr>
      <w:r>
        <w:rPr>
          <w:b/>
          <w:bCs/>
        </w:rPr>
        <w:t>Статья 49</w:t>
      </w:r>
      <w:r w:rsidR="00186023" w:rsidRPr="00DD1782">
        <w:rPr>
          <w:b/>
          <w:bCs/>
        </w:rPr>
        <w:t>. Порядок рассмотрения проектов решений по организационным вопросам</w:t>
      </w:r>
    </w:p>
    <w:p w:rsidR="00186023" w:rsidRPr="00DD1782" w:rsidRDefault="00186023" w:rsidP="00A83622">
      <w:pPr>
        <w:pStyle w:val="a3"/>
        <w:spacing w:before="0" w:beforeAutospacing="0" w:after="0" w:afterAutospacing="0"/>
        <w:ind w:firstLine="708"/>
        <w:jc w:val="both"/>
      </w:pPr>
      <w:r w:rsidRPr="00DD1782">
        <w:t xml:space="preserve">Проекты решений по организационным вопросам </w:t>
      </w:r>
      <w:r w:rsidR="00A83622">
        <w:t>УС</w:t>
      </w:r>
      <w:r w:rsidRPr="00DD1782">
        <w:t xml:space="preserve"> рассматриваются в том же порядке, который установлен для рассмотрения проектов решений.</w:t>
      </w:r>
    </w:p>
    <w:p w:rsidR="00186023" w:rsidRPr="00DD1782" w:rsidRDefault="00C57EF4" w:rsidP="00186023">
      <w:pPr>
        <w:pStyle w:val="a3"/>
        <w:spacing w:before="0" w:beforeAutospacing="0" w:after="0" w:afterAutospacing="0"/>
        <w:ind w:firstLine="708"/>
        <w:jc w:val="both"/>
      </w:pPr>
      <w:r>
        <w:rPr>
          <w:b/>
          <w:bCs/>
        </w:rPr>
        <w:t>Статья 50</w:t>
      </w:r>
      <w:r w:rsidR="00186023" w:rsidRPr="00DD1782">
        <w:rPr>
          <w:b/>
          <w:bCs/>
        </w:rPr>
        <w:t>.</w:t>
      </w:r>
      <w:r w:rsidR="00186023" w:rsidRPr="00DD1782">
        <w:t xml:space="preserve"> </w:t>
      </w:r>
      <w:r w:rsidR="00186023" w:rsidRPr="00DD1782">
        <w:rPr>
          <w:b/>
          <w:bCs/>
        </w:rPr>
        <w:t xml:space="preserve">Основные элементы процедуры рассмотрения проекта решения на заседании </w:t>
      </w:r>
      <w:r w:rsidR="00A83622">
        <w:rPr>
          <w:b/>
          <w:bCs/>
        </w:rPr>
        <w:t>УС</w:t>
      </w:r>
    </w:p>
    <w:p w:rsidR="00186023" w:rsidRPr="00DD1782" w:rsidRDefault="00186023" w:rsidP="00C57EF4">
      <w:pPr>
        <w:pStyle w:val="a3"/>
        <w:spacing w:before="0" w:beforeAutospacing="0" w:after="0" w:afterAutospacing="0"/>
        <w:ind w:firstLine="708"/>
        <w:jc w:val="both"/>
      </w:pPr>
      <w:r w:rsidRPr="00DD1782">
        <w:t>– Доклад инициатора проекта;</w:t>
      </w:r>
    </w:p>
    <w:p w:rsidR="00186023" w:rsidRPr="00DD1782" w:rsidRDefault="00186023" w:rsidP="00C57EF4">
      <w:pPr>
        <w:pStyle w:val="a3"/>
        <w:spacing w:before="0" w:beforeAutospacing="0" w:after="0" w:afterAutospacing="0"/>
        <w:ind w:firstLine="708"/>
        <w:jc w:val="both"/>
      </w:pPr>
      <w:r w:rsidRPr="00DD1782">
        <w:t>– содоклад (в случаях, предусмотренных настоящим регламентом);</w:t>
      </w:r>
    </w:p>
    <w:p w:rsidR="00186023" w:rsidRPr="00DD1782" w:rsidRDefault="00186023" w:rsidP="00C57EF4">
      <w:pPr>
        <w:pStyle w:val="a3"/>
        <w:spacing w:before="0" w:beforeAutospacing="0" w:after="0" w:afterAutospacing="0"/>
        <w:ind w:firstLine="708"/>
        <w:jc w:val="both"/>
      </w:pPr>
      <w:r w:rsidRPr="00DD1782">
        <w:t>– вопросы докладчику и содокладчику и ответы на вопросы;</w:t>
      </w:r>
    </w:p>
    <w:p w:rsidR="00186023" w:rsidRPr="00DD1782" w:rsidRDefault="00186023" w:rsidP="00C57EF4">
      <w:pPr>
        <w:pStyle w:val="a3"/>
        <w:spacing w:before="0" w:beforeAutospacing="0" w:after="0" w:afterAutospacing="0"/>
        <w:ind w:firstLine="708"/>
        <w:jc w:val="both"/>
      </w:pPr>
      <w:r w:rsidRPr="00DD1782">
        <w:t>– прения по обсуждаемому вопросу;</w:t>
      </w:r>
    </w:p>
    <w:p w:rsidR="00186023" w:rsidRPr="00DD1782" w:rsidRDefault="00186023" w:rsidP="00C57EF4">
      <w:pPr>
        <w:pStyle w:val="a3"/>
        <w:spacing w:before="0" w:beforeAutospacing="0" w:after="0" w:afterAutospacing="0"/>
        <w:ind w:firstLine="708"/>
        <w:jc w:val="both"/>
      </w:pPr>
      <w:r w:rsidRPr="00DD1782">
        <w:lastRenderedPageBreak/>
        <w:t>– заключительное слово докладчика и содокладчика;</w:t>
      </w:r>
    </w:p>
    <w:p w:rsidR="00186023" w:rsidRPr="00DD1782" w:rsidRDefault="00186023" w:rsidP="00C57EF4">
      <w:pPr>
        <w:pStyle w:val="a3"/>
        <w:spacing w:before="0" w:beforeAutospacing="0" w:after="0" w:afterAutospacing="0"/>
        <w:ind w:firstLine="708"/>
        <w:jc w:val="both"/>
      </w:pPr>
      <w:r w:rsidRPr="00DD1782">
        <w:t>– выступления по мотивам голосования и принятие проекта решения за основу;</w:t>
      </w:r>
    </w:p>
    <w:p w:rsidR="00186023" w:rsidRPr="00DD1782" w:rsidRDefault="00186023" w:rsidP="00C57EF4">
      <w:pPr>
        <w:pStyle w:val="a3"/>
        <w:spacing w:before="0" w:beforeAutospacing="0" w:after="0" w:afterAutospacing="0"/>
        <w:ind w:firstLine="708"/>
        <w:jc w:val="both"/>
      </w:pPr>
      <w:r w:rsidRPr="00DD1782">
        <w:t>– внесение поправок к принятому за основу проекту решения;</w:t>
      </w:r>
    </w:p>
    <w:p w:rsidR="00186023" w:rsidRPr="00DD1782" w:rsidRDefault="00186023" w:rsidP="00C57EF4">
      <w:pPr>
        <w:pStyle w:val="a3"/>
        <w:spacing w:before="0" w:beforeAutospacing="0" w:after="0" w:afterAutospacing="0"/>
        <w:ind w:firstLine="708"/>
        <w:jc w:val="both"/>
      </w:pPr>
      <w:r w:rsidRPr="00DD1782">
        <w:t>– выступления по мотивам голосования и голосование по принятию проекта решения в целом.</w:t>
      </w:r>
    </w:p>
    <w:p w:rsidR="00186023" w:rsidRPr="00DD1782" w:rsidRDefault="00C57EF4" w:rsidP="00186023">
      <w:pPr>
        <w:pStyle w:val="a3"/>
        <w:spacing w:before="0" w:beforeAutospacing="0" w:after="0" w:afterAutospacing="0"/>
        <w:ind w:firstLine="708"/>
        <w:jc w:val="both"/>
      </w:pPr>
      <w:r>
        <w:rPr>
          <w:b/>
          <w:bCs/>
        </w:rPr>
        <w:t>Статья 51</w:t>
      </w:r>
      <w:r w:rsidR="00186023" w:rsidRPr="00DD1782">
        <w:rPr>
          <w:b/>
          <w:bCs/>
        </w:rPr>
        <w:t>. Доклад и содоклад по вопросу, включенному</w:t>
      </w:r>
      <w:r w:rsidR="00186023" w:rsidRPr="00DD1782">
        <w:t xml:space="preserve"> </w:t>
      </w:r>
      <w:r w:rsidR="00186023" w:rsidRPr="00DD1782">
        <w:rPr>
          <w:b/>
          <w:bCs/>
        </w:rPr>
        <w:t>в</w:t>
      </w:r>
      <w:r w:rsidR="00186023" w:rsidRPr="00DD1782">
        <w:t xml:space="preserve"> </w:t>
      </w:r>
      <w:r w:rsidR="00186023" w:rsidRPr="00DD1782">
        <w:rPr>
          <w:b/>
          <w:bCs/>
        </w:rPr>
        <w:t>повестку дня</w:t>
      </w:r>
    </w:p>
    <w:p w:rsidR="00186023" w:rsidRPr="00DD1782" w:rsidRDefault="00186023" w:rsidP="00C57EF4">
      <w:pPr>
        <w:pStyle w:val="a3"/>
        <w:spacing w:before="0" w:beforeAutospacing="0" w:after="0" w:afterAutospacing="0"/>
        <w:ind w:firstLine="708"/>
        <w:jc w:val="both"/>
      </w:pPr>
      <w:r w:rsidRPr="00DD1782">
        <w:t>При рассмотрении проекта решения управляющий совет заслушивает доклад его инициатора и содоклад ответственной комиссии, обсуждает основные его положения.</w:t>
      </w:r>
    </w:p>
    <w:p w:rsidR="00186023" w:rsidRPr="00DD1782" w:rsidRDefault="00C57EF4" w:rsidP="00186023">
      <w:pPr>
        <w:pStyle w:val="a3"/>
        <w:spacing w:before="0" w:beforeAutospacing="0" w:after="0" w:afterAutospacing="0"/>
        <w:ind w:firstLine="708"/>
        <w:jc w:val="both"/>
      </w:pPr>
      <w:r>
        <w:rPr>
          <w:b/>
          <w:bCs/>
        </w:rPr>
        <w:t>Статья 52</w:t>
      </w:r>
      <w:r w:rsidR="00186023" w:rsidRPr="00DD1782">
        <w:rPr>
          <w:b/>
          <w:bCs/>
        </w:rPr>
        <w:t>. Вопросы к докладчику и содокладчику</w:t>
      </w:r>
    </w:p>
    <w:p w:rsidR="00186023" w:rsidRPr="00DD1782" w:rsidRDefault="00186023" w:rsidP="00C57EF4">
      <w:pPr>
        <w:pStyle w:val="a3"/>
        <w:spacing w:before="0" w:beforeAutospacing="0" w:after="0" w:afterAutospacing="0"/>
        <w:ind w:firstLine="708"/>
        <w:jc w:val="both"/>
      </w:pPr>
      <w:r w:rsidRPr="00DD1782">
        <w:t>Вопросы задаются после окончания доклада и содоклада.</w:t>
      </w:r>
    </w:p>
    <w:p w:rsidR="00186023" w:rsidRPr="00DD1782" w:rsidRDefault="00C57EF4" w:rsidP="00186023">
      <w:pPr>
        <w:pStyle w:val="a3"/>
        <w:spacing w:before="0" w:beforeAutospacing="0" w:after="0" w:afterAutospacing="0"/>
        <w:ind w:firstLine="708"/>
        <w:jc w:val="both"/>
      </w:pPr>
      <w:r>
        <w:rPr>
          <w:b/>
          <w:bCs/>
        </w:rPr>
        <w:t>Статья 53</w:t>
      </w:r>
      <w:r w:rsidR="00186023" w:rsidRPr="00DD1782">
        <w:rPr>
          <w:b/>
          <w:bCs/>
        </w:rPr>
        <w:t>.</w:t>
      </w:r>
      <w:r w:rsidR="00186023" w:rsidRPr="00DD1782">
        <w:t xml:space="preserve"> </w:t>
      </w:r>
      <w:r w:rsidR="00186023" w:rsidRPr="00DD1782">
        <w:rPr>
          <w:b/>
          <w:bCs/>
        </w:rPr>
        <w:t>Открытие прений</w:t>
      </w:r>
    </w:p>
    <w:p w:rsidR="00186023" w:rsidRPr="00DD1782" w:rsidRDefault="00186023" w:rsidP="00C57EF4">
      <w:pPr>
        <w:pStyle w:val="a3"/>
        <w:spacing w:before="0" w:beforeAutospacing="0" w:after="0" w:afterAutospacing="0"/>
        <w:ind w:firstLine="708"/>
        <w:jc w:val="both"/>
      </w:pPr>
      <w:r w:rsidRPr="00DD1782">
        <w:t>По всем вопросам повестки дня (кроме вопроса «Разное») прения открываются в обязательном порядке.</w:t>
      </w:r>
    </w:p>
    <w:p w:rsidR="00186023" w:rsidRPr="00DD1782" w:rsidRDefault="00C57EF4" w:rsidP="00186023">
      <w:pPr>
        <w:pStyle w:val="a3"/>
        <w:spacing w:before="0" w:beforeAutospacing="0" w:after="0" w:afterAutospacing="0"/>
        <w:ind w:firstLine="708"/>
        <w:jc w:val="both"/>
      </w:pPr>
      <w:r>
        <w:rPr>
          <w:b/>
          <w:bCs/>
        </w:rPr>
        <w:t>Статья 54</w:t>
      </w:r>
      <w:r w:rsidR="00186023" w:rsidRPr="00DD1782">
        <w:rPr>
          <w:b/>
          <w:bCs/>
        </w:rPr>
        <w:t>.</w:t>
      </w:r>
      <w:r w:rsidR="00186023" w:rsidRPr="00DD1782">
        <w:t xml:space="preserve"> </w:t>
      </w:r>
      <w:r w:rsidR="00186023" w:rsidRPr="00DD1782">
        <w:rPr>
          <w:b/>
          <w:bCs/>
        </w:rPr>
        <w:t>Порядок установления очередности выступлений</w:t>
      </w:r>
    </w:p>
    <w:p w:rsidR="00186023" w:rsidRPr="00DD1782" w:rsidRDefault="00186023" w:rsidP="00C57EF4">
      <w:pPr>
        <w:pStyle w:val="a3"/>
        <w:spacing w:before="0" w:beforeAutospacing="0" w:after="0" w:afterAutospacing="0"/>
        <w:ind w:firstLine="708"/>
        <w:jc w:val="both"/>
      </w:pPr>
      <w:r w:rsidRPr="00DD1782">
        <w:t>Очередность устанавливается председательствующим на заседании, как правило, в соответствии со временем заявки на выступление.</w:t>
      </w:r>
    </w:p>
    <w:p w:rsidR="00186023" w:rsidRPr="00DD1782" w:rsidRDefault="00186023" w:rsidP="00186023">
      <w:pPr>
        <w:pStyle w:val="a3"/>
        <w:spacing w:before="0" w:beforeAutospacing="0" w:after="0" w:afterAutospacing="0"/>
        <w:ind w:firstLine="708"/>
        <w:jc w:val="both"/>
      </w:pPr>
      <w:r w:rsidRPr="00DD1782">
        <w:rPr>
          <w:b/>
          <w:bCs/>
        </w:rPr>
        <w:t>Статья 5</w:t>
      </w:r>
      <w:r w:rsidR="00C57EF4">
        <w:rPr>
          <w:b/>
          <w:bCs/>
        </w:rPr>
        <w:t>5</w:t>
      </w:r>
      <w:r w:rsidRPr="00DD1782">
        <w:rPr>
          <w:b/>
          <w:bCs/>
        </w:rPr>
        <w:t>. Основные правила выступления в прениях</w:t>
      </w:r>
    </w:p>
    <w:p w:rsidR="00186023" w:rsidRPr="00DD1782" w:rsidRDefault="00186023" w:rsidP="00C57EF4">
      <w:pPr>
        <w:pStyle w:val="a3"/>
        <w:spacing w:before="0" w:beforeAutospacing="0" w:after="0" w:afterAutospacing="0"/>
        <w:ind w:firstLine="708"/>
        <w:jc w:val="both"/>
      </w:pPr>
      <w:r w:rsidRPr="00DD1782">
        <w:t>Выступающий вправе поддержать обсуждаемый проект документа, обосновать невозможность его поддержки или неспособность определить свое отношение к проекту, а также высказать свои замечания и предложения.</w:t>
      </w:r>
      <w:r w:rsidR="00C57EF4">
        <w:t xml:space="preserve"> </w:t>
      </w:r>
      <w:r w:rsidRPr="00DD1782">
        <w:t>Личные обращения выступающего к присутствующим в зале заседания, содержащие оценки личности, запрещаются.</w:t>
      </w:r>
      <w:r w:rsidR="00C57EF4">
        <w:t xml:space="preserve"> </w:t>
      </w:r>
      <w:r w:rsidRPr="00DD1782">
        <w:t>Выступающий не вправе употреблять в своей речи грубые, оскорбительные выражения, наносящие вред чести и достоинству граждан и должностных лиц, призывать к незаконным действиям, использовать заведомо ложную информацию, допускать необоснованные обвинения в чей-либо адрес. В случае нарушения данных предписаний он может быть лишен слова до конца заседания в соответствии с регламентом.</w:t>
      </w:r>
    </w:p>
    <w:p w:rsidR="00C57EF4" w:rsidRDefault="00186023" w:rsidP="00186023">
      <w:pPr>
        <w:pStyle w:val="a3"/>
        <w:spacing w:before="0" w:beforeAutospacing="0" w:after="0" w:afterAutospacing="0"/>
        <w:ind w:firstLine="708"/>
        <w:jc w:val="both"/>
      </w:pPr>
      <w:r w:rsidRPr="00DD1782">
        <w:rPr>
          <w:b/>
          <w:bCs/>
        </w:rPr>
        <w:t>Статья 5</w:t>
      </w:r>
      <w:r w:rsidR="00C57EF4">
        <w:rPr>
          <w:b/>
          <w:bCs/>
        </w:rPr>
        <w:t>6</w:t>
      </w:r>
      <w:r w:rsidRPr="00DD1782">
        <w:rPr>
          <w:b/>
          <w:bCs/>
        </w:rPr>
        <w:t>.</w:t>
      </w:r>
      <w:r w:rsidRPr="00DD1782">
        <w:t xml:space="preserve"> </w:t>
      </w:r>
      <w:r w:rsidRPr="00DD1782">
        <w:rPr>
          <w:b/>
          <w:bCs/>
        </w:rPr>
        <w:t>Выступления по истечении времени, отведенного для</w:t>
      </w:r>
      <w:r w:rsidRPr="00DD1782">
        <w:t xml:space="preserve"> </w:t>
      </w:r>
      <w:r w:rsidRPr="00DD1782">
        <w:rPr>
          <w:b/>
          <w:bCs/>
        </w:rPr>
        <w:t>прений</w:t>
      </w:r>
      <w:r w:rsidRPr="00DD1782">
        <w:t xml:space="preserve">. </w:t>
      </w:r>
    </w:p>
    <w:p w:rsidR="00186023" w:rsidRPr="00DD1782" w:rsidRDefault="00186023" w:rsidP="00C57EF4">
      <w:pPr>
        <w:pStyle w:val="a3"/>
        <w:spacing w:before="0" w:beforeAutospacing="0" w:after="0" w:afterAutospacing="0"/>
        <w:ind w:firstLine="708"/>
        <w:jc w:val="both"/>
      </w:pPr>
      <w:r w:rsidRPr="00DD1782">
        <w:t xml:space="preserve">По истечении этого времени слово предоставляется тем, кто настаивает на выступлении. Председательствующий на заседании выясняет число таких членов и либо предоставляет каждому из них слово в пределах 3-х минут, либо ставит на голосование вопрос о продлении времени прений при сохранении установленной настоящим регламентом продолжительности выступлений. Время выступления в прениях может быть продлено протокольным решением </w:t>
      </w:r>
      <w:r w:rsidR="00A83622">
        <w:t>УС</w:t>
      </w:r>
      <w:r w:rsidRPr="00DD1782">
        <w:t>.</w:t>
      </w:r>
      <w:r w:rsidR="00C57EF4">
        <w:t xml:space="preserve"> </w:t>
      </w:r>
      <w:r w:rsidRPr="00DD1782">
        <w:t>Тексты выступлений записавшихся, но не выступивших в прениях, могут прилагаться к протоколу заседания по их просьбе.</w:t>
      </w:r>
    </w:p>
    <w:p w:rsidR="00186023" w:rsidRPr="00DD1782" w:rsidRDefault="00186023" w:rsidP="00186023">
      <w:pPr>
        <w:pStyle w:val="a3"/>
        <w:spacing w:before="0" w:beforeAutospacing="0" w:after="0" w:afterAutospacing="0"/>
        <w:ind w:firstLine="708"/>
        <w:jc w:val="both"/>
      </w:pPr>
      <w:r w:rsidRPr="00DD1782">
        <w:rPr>
          <w:b/>
          <w:bCs/>
        </w:rPr>
        <w:t>Статья 5</w:t>
      </w:r>
      <w:r w:rsidR="00C57EF4">
        <w:rPr>
          <w:b/>
          <w:bCs/>
        </w:rPr>
        <w:t>7</w:t>
      </w:r>
      <w:r w:rsidRPr="00DD1782">
        <w:rPr>
          <w:b/>
          <w:bCs/>
        </w:rPr>
        <w:t>.</w:t>
      </w:r>
      <w:r w:rsidRPr="00DD1782">
        <w:t xml:space="preserve"> </w:t>
      </w:r>
      <w:r w:rsidRPr="00DD1782">
        <w:rPr>
          <w:b/>
          <w:bCs/>
        </w:rPr>
        <w:t>Заключительное слово докладчика и содокладчика</w:t>
      </w:r>
    </w:p>
    <w:p w:rsidR="00186023" w:rsidRPr="00DD1782" w:rsidRDefault="00186023" w:rsidP="00C57EF4">
      <w:pPr>
        <w:pStyle w:val="a3"/>
        <w:spacing w:before="0" w:beforeAutospacing="0" w:after="0" w:afterAutospacing="0"/>
        <w:ind w:firstLine="708"/>
        <w:jc w:val="both"/>
      </w:pPr>
      <w:r w:rsidRPr="00DD1782">
        <w:t>После окончания прений докладчик и содокладчик имеют право на заключительное слово, в котором оценивают высказанные в ходе прений замечания и излагают дополнительные аргументы, обосновывающие их позицию.</w:t>
      </w:r>
    </w:p>
    <w:p w:rsidR="00186023" w:rsidRPr="00DD1782" w:rsidRDefault="00186023" w:rsidP="00186023">
      <w:pPr>
        <w:pStyle w:val="a3"/>
        <w:spacing w:before="0" w:beforeAutospacing="0" w:after="0" w:afterAutospacing="0"/>
        <w:ind w:firstLine="708"/>
        <w:jc w:val="both"/>
      </w:pPr>
      <w:r w:rsidRPr="00DD1782">
        <w:rPr>
          <w:b/>
          <w:bCs/>
        </w:rPr>
        <w:t>Статья 5</w:t>
      </w:r>
      <w:r w:rsidR="00C57EF4">
        <w:rPr>
          <w:b/>
          <w:bCs/>
        </w:rPr>
        <w:t>8</w:t>
      </w:r>
      <w:r w:rsidRPr="00DD1782">
        <w:rPr>
          <w:b/>
          <w:bCs/>
        </w:rPr>
        <w:t>.</w:t>
      </w:r>
      <w:r w:rsidRPr="00DD1782">
        <w:t xml:space="preserve"> </w:t>
      </w:r>
      <w:r w:rsidRPr="00DD1782">
        <w:rPr>
          <w:b/>
          <w:bCs/>
        </w:rPr>
        <w:t>Выступления по мотивам голосования</w:t>
      </w:r>
    </w:p>
    <w:p w:rsidR="00186023" w:rsidRPr="00186023" w:rsidRDefault="00186023" w:rsidP="00C57EF4">
      <w:pPr>
        <w:pStyle w:val="a3"/>
        <w:spacing w:before="0" w:beforeAutospacing="0" w:after="0" w:afterAutospacing="0"/>
        <w:ind w:firstLine="708"/>
        <w:jc w:val="both"/>
      </w:pPr>
      <w:r w:rsidRPr="00DD1782">
        <w:t>После произнесения заключительного слова проводятся выступления по мотивам голосования, и вопрос ставится на голосование.</w:t>
      </w:r>
    </w:p>
    <w:p w:rsidR="00C838B2" w:rsidRPr="00736EA1" w:rsidRDefault="00C838B2" w:rsidP="00186023">
      <w:pPr>
        <w:spacing w:after="0"/>
        <w:jc w:val="both"/>
        <w:rPr>
          <w:rFonts w:ascii="Times New Roman" w:hAnsi="Times New Roman" w:cs="Times New Roman"/>
        </w:rPr>
      </w:pPr>
    </w:p>
    <w:sectPr w:rsidR="00C838B2" w:rsidRPr="00736EA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16F" w:rsidRDefault="0089116F" w:rsidP="00186023">
      <w:pPr>
        <w:spacing w:after="0" w:line="240" w:lineRule="auto"/>
      </w:pPr>
      <w:r>
        <w:separator/>
      </w:r>
    </w:p>
  </w:endnote>
  <w:endnote w:type="continuationSeparator" w:id="0">
    <w:p w:rsidR="0089116F" w:rsidRDefault="0089116F" w:rsidP="00186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16F" w:rsidRDefault="0089116F" w:rsidP="00186023">
      <w:pPr>
        <w:spacing w:after="0" w:line="240" w:lineRule="auto"/>
      </w:pPr>
      <w:r>
        <w:separator/>
      </w:r>
    </w:p>
  </w:footnote>
  <w:footnote w:type="continuationSeparator" w:id="0">
    <w:p w:rsidR="0089116F" w:rsidRDefault="0089116F" w:rsidP="00186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3" w:rsidRPr="00A83622" w:rsidRDefault="00186023" w:rsidP="00186023">
    <w:pPr>
      <w:pStyle w:val="1"/>
      <w:spacing w:before="0"/>
      <w:jc w:val="center"/>
      <w:rPr>
        <w:rFonts w:ascii="Times New Roman" w:hAnsi="Times New Roman" w:cs="Times New Roman"/>
        <w:color w:val="auto"/>
        <w:sz w:val="20"/>
        <w:szCs w:val="20"/>
      </w:rPr>
    </w:pPr>
    <w:r w:rsidRPr="00A83622">
      <w:rPr>
        <w:rFonts w:ascii="Times New Roman" w:hAnsi="Times New Roman" w:cs="Times New Roman"/>
        <w:color w:val="auto"/>
        <w:sz w:val="20"/>
        <w:szCs w:val="20"/>
      </w:rPr>
      <w:t>РОССИЙСКАЯ ФЕДЕРАЦИЯ</w:t>
    </w:r>
  </w:p>
  <w:p w:rsidR="00186023" w:rsidRPr="00A83622" w:rsidRDefault="00186023" w:rsidP="00186023">
    <w:pPr>
      <w:spacing w:after="0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A83622">
      <w:rPr>
        <w:rFonts w:ascii="Times New Roman" w:hAnsi="Times New Roman" w:cs="Times New Roman"/>
        <w:b/>
        <w:bCs/>
        <w:sz w:val="20"/>
        <w:szCs w:val="20"/>
      </w:rPr>
      <w:t>УПРАВЛЕНИЕ ОБРАЗОВАНИЯ, СПОРТА И ФИЗИЧЕСКОЙ КУЛЬТУРЫ</w:t>
    </w:r>
  </w:p>
  <w:p w:rsidR="00186023" w:rsidRPr="00A83622" w:rsidRDefault="00186023" w:rsidP="00186023">
    <w:pPr>
      <w:spacing w:after="0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A83622">
      <w:rPr>
        <w:rFonts w:ascii="Times New Roman" w:hAnsi="Times New Roman" w:cs="Times New Roman"/>
        <w:b/>
        <w:bCs/>
        <w:sz w:val="20"/>
        <w:szCs w:val="20"/>
      </w:rPr>
      <w:t xml:space="preserve"> АДМИНИСТРАЦИИ ГОРОДА ОРЛА</w:t>
    </w:r>
  </w:p>
  <w:p w:rsidR="00186023" w:rsidRPr="00A83622" w:rsidRDefault="00186023" w:rsidP="00186023">
    <w:pPr>
      <w:spacing w:after="0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A83622">
      <w:rPr>
        <w:rFonts w:ascii="Times New Roman" w:hAnsi="Times New Roman" w:cs="Times New Roman"/>
        <w:b/>
        <w:bCs/>
        <w:sz w:val="20"/>
        <w:szCs w:val="20"/>
      </w:rPr>
      <w:t>МУНИЦИПАЛЬНОЕ БЮДЖЕТНОЕ ОБЩЕОБРАЗОВАТЕЛЬНОЕ УЧРЕЖДЕНИЕ-</w:t>
    </w:r>
  </w:p>
  <w:p w:rsidR="00186023" w:rsidRPr="00A83622" w:rsidRDefault="00186023" w:rsidP="00186023">
    <w:pPr>
      <w:pBdr>
        <w:bottom w:val="single" w:sz="12" w:space="1" w:color="auto"/>
      </w:pBdr>
      <w:spacing w:after="0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A83622">
      <w:rPr>
        <w:rFonts w:ascii="Times New Roman" w:hAnsi="Times New Roman" w:cs="Times New Roman"/>
        <w:b/>
        <w:bCs/>
        <w:sz w:val="20"/>
        <w:szCs w:val="20"/>
      </w:rPr>
      <w:t>ШКОЛА №35 имени А.Г. ПЕРЕЛЫГИНА  ГОРОДА ОРЛА</w:t>
    </w:r>
  </w:p>
  <w:p w:rsidR="00186023" w:rsidRPr="00A83622" w:rsidRDefault="00186023" w:rsidP="00186023">
    <w:pPr>
      <w:spacing w:after="0"/>
      <w:jc w:val="center"/>
      <w:rPr>
        <w:rFonts w:ascii="Times New Roman" w:hAnsi="Times New Roman" w:cs="Times New Roman"/>
        <w:bCs/>
        <w:i/>
        <w:sz w:val="20"/>
        <w:szCs w:val="20"/>
      </w:rPr>
    </w:pPr>
    <w:smartTag w:uri="urn:schemas-microsoft-com:office:smarttags" w:element="metricconverter">
      <w:smartTagPr>
        <w:attr w:name="ProductID" w:val="302012 г"/>
      </w:smartTagPr>
      <w:r w:rsidRPr="00A83622">
        <w:rPr>
          <w:rFonts w:ascii="Times New Roman" w:hAnsi="Times New Roman" w:cs="Times New Roman"/>
          <w:bCs/>
          <w:i/>
          <w:sz w:val="20"/>
          <w:szCs w:val="20"/>
        </w:rPr>
        <w:t>302012 г</w:t>
      </w:r>
    </w:smartTag>
    <w:r w:rsidRPr="00A83622">
      <w:rPr>
        <w:rFonts w:ascii="Times New Roman" w:hAnsi="Times New Roman" w:cs="Times New Roman"/>
        <w:bCs/>
        <w:i/>
        <w:sz w:val="20"/>
        <w:szCs w:val="20"/>
      </w:rPr>
      <w:t xml:space="preserve">. Орел, ул. Абрамова и </w:t>
    </w:r>
    <w:proofErr w:type="gramStart"/>
    <w:r w:rsidRPr="00A83622">
      <w:rPr>
        <w:rFonts w:ascii="Times New Roman" w:hAnsi="Times New Roman" w:cs="Times New Roman"/>
        <w:bCs/>
        <w:i/>
        <w:sz w:val="20"/>
        <w:szCs w:val="20"/>
      </w:rPr>
      <w:t>Соколова,д.</w:t>
    </w:r>
    <w:proofErr w:type="gramEnd"/>
    <w:r w:rsidRPr="00A83622">
      <w:rPr>
        <w:rFonts w:ascii="Times New Roman" w:hAnsi="Times New Roman" w:cs="Times New Roman"/>
        <w:bCs/>
        <w:i/>
        <w:sz w:val="20"/>
        <w:szCs w:val="20"/>
      </w:rPr>
      <w:t>76 тел.54-48-35</w:t>
    </w:r>
  </w:p>
  <w:p w:rsidR="00186023" w:rsidRDefault="0018602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D6B1A"/>
    <w:multiLevelType w:val="multilevel"/>
    <w:tmpl w:val="42062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762606"/>
    <w:multiLevelType w:val="multilevel"/>
    <w:tmpl w:val="BB4E2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5823A6"/>
    <w:multiLevelType w:val="multilevel"/>
    <w:tmpl w:val="C3703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782140"/>
    <w:multiLevelType w:val="multilevel"/>
    <w:tmpl w:val="84F06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593E12"/>
    <w:multiLevelType w:val="multilevel"/>
    <w:tmpl w:val="FAB0E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4D8"/>
    <w:rsid w:val="00056478"/>
    <w:rsid w:val="00132C06"/>
    <w:rsid w:val="00186023"/>
    <w:rsid w:val="003D453C"/>
    <w:rsid w:val="004A04D8"/>
    <w:rsid w:val="004E1540"/>
    <w:rsid w:val="00736EA1"/>
    <w:rsid w:val="0089116F"/>
    <w:rsid w:val="00A83622"/>
    <w:rsid w:val="00B13B02"/>
    <w:rsid w:val="00C57EF4"/>
    <w:rsid w:val="00C838B2"/>
    <w:rsid w:val="00D02CC6"/>
    <w:rsid w:val="00DD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C173181-F2C7-4B21-8E21-AD24B427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60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36E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36E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0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6E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6E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736EA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736E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36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860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header"/>
    <w:basedOn w:val="a"/>
    <w:link w:val="a5"/>
    <w:uiPriority w:val="99"/>
    <w:unhideWhenUsed/>
    <w:rsid w:val="00186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6023"/>
  </w:style>
  <w:style w:type="paragraph" w:styleId="a6">
    <w:name w:val="footer"/>
    <w:basedOn w:val="a"/>
    <w:link w:val="a7"/>
    <w:uiPriority w:val="99"/>
    <w:unhideWhenUsed/>
    <w:rsid w:val="00186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6023"/>
  </w:style>
  <w:style w:type="paragraph" w:styleId="a8">
    <w:name w:val="Balloon Text"/>
    <w:basedOn w:val="a"/>
    <w:link w:val="a9"/>
    <w:uiPriority w:val="99"/>
    <w:semiHidden/>
    <w:unhideWhenUsed/>
    <w:rsid w:val="00186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60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860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8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6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3620</Words>
  <Characters>20635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komp23y</dc:creator>
  <cp:lastModifiedBy>alex</cp:lastModifiedBy>
  <cp:revision>8</cp:revision>
  <cp:lastPrinted>2022-01-25T11:35:00Z</cp:lastPrinted>
  <dcterms:created xsi:type="dcterms:W3CDTF">2022-01-25T11:36:00Z</dcterms:created>
  <dcterms:modified xsi:type="dcterms:W3CDTF">2024-09-24T16:56:00Z</dcterms:modified>
</cp:coreProperties>
</file>